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B4E0" w14:textId="5993979D" w:rsidR="008A1196" w:rsidRPr="00056C03" w:rsidRDefault="008A1196" w:rsidP="008A1196">
      <w:pPr>
        <w:spacing w:before="100" w:beforeAutospacing="1" w:after="100" w:afterAutospacing="1"/>
        <w:jc w:val="center"/>
        <w:rPr>
          <w:rFonts w:ascii="Calibri" w:hAnsi="Calibri" w:cs="Times New Roman"/>
          <w:b/>
          <w:bCs/>
          <w:sz w:val="22"/>
          <w:szCs w:val="22"/>
          <w:u w:val="single"/>
        </w:rPr>
      </w:pPr>
      <w:r w:rsidRPr="00056C03">
        <w:rPr>
          <w:rFonts w:ascii="Calibri" w:hAnsi="Calibri" w:cs="Times New Roman"/>
          <w:b/>
          <w:bCs/>
          <w:sz w:val="22"/>
          <w:szCs w:val="22"/>
          <w:u w:val="single"/>
        </w:rPr>
        <w:t>TERMS &amp; CONDITIONS</w:t>
      </w:r>
      <w:r w:rsidR="00AA7F5D">
        <w:rPr>
          <w:rFonts w:ascii="Calibri" w:hAnsi="Calibri" w:cs="Times New Roman"/>
          <w:b/>
          <w:bCs/>
          <w:sz w:val="22"/>
          <w:szCs w:val="22"/>
          <w:u w:val="single"/>
        </w:rPr>
        <w:t xml:space="preserve"> - </w:t>
      </w:r>
      <w:r w:rsidR="00323B74">
        <w:rPr>
          <w:rFonts w:ascii="Calibri" w:hAnsi="Calibri" w:cs="Times New Roman"/>
          <w:b/>
          <w:bCs/>
          <w:sz w:val="22"/>
          <w:szCs w:val="22"/>
          <w:u w:val="single"/>
        </w:rPr>
        <w:t>KSA</w:t>
      </w:r>
    </w:p>
    <w:p w14:paraId="47F95305" w14:textId="548DBD53" w:rsidR="005A464F" w:rsidRPr="00830ED5" w:rsidRDefault="006B005F" w:rsidP="006B005F">
      <w:pPr>
        <w:spacing w:before="100" w:beforeAutospacing="1" w:after="100" w:afterAutospacing="1"/>
        <w:rPr>
          <w:rFonts w:ascii="Calibri" w:hAnsi="Calibri"/>
          <w:sz w:val="22"/>
          <w:szCs w:val="22"/>
          <w:lang w:val="en-GB"/>
        </w:rPr>
      </w:pPr>
      <w:r w:rsidRPr="006B005F">
        <w:rPr>
          <w:rFonts w:ascii="Calibri" w:hAnsi="Calibri" w:cs="Times New Roman"/>
          <w:sz w:val="22"/>
          <w:szCs w:val="22"/>
        </w:rPr>
        <w:t>*</w:t>
      </w:r>
      <w:r w:rsidR="008A1196">
        <w:rPr>
          <w:rFonts w:ascii="Calibri" w:hAnsi="Calibri" w:cs="Times New Roman"/>
          <w:sz w:val="22"/>
          <w:szCs w:val="22"/>
        </w:rPr>
        <w:t xml:space="preserve">Terms &amp; </w:t>
      </w:r>
      <w:r w:rsidRPr="006B005F">
        <w:rPr>
          <w:rFonts w:ascii="Calibri" w:hAnsi="Calibri" w:cs="Times New Roman"/>
          <w:sz w:val="22"/>
          <w:szCs w:val="22"/>
        </w:rPr>
        <w:t>Conditions Apply. For detailed Terms &amp; Conditions, login t</w:t>
      </w:r>
      <w:r w:rsidR="00FA118F">
        <w:rPr>
          <w:rFonts w:ascii="Calibri" w:hAnsi="Calibri" w:cs="Times New Roman"/>
          <w:sz w:val="22"/>
          <w:szCs w:val="22"/>
        </w:rPr>
        <w:t>o</w:t>
      </w:r>
      <w:r w:rsidR="00830ED5">
        <w:rPr>
          <w:rFonts w:ascii="Calibri" w:hAnsi="Calibri" w:cs="Times New Roman"/>
          <w:sz w:val="22"/>
          <w:szCs w:val="22"/>
        </w:rPr>
        <w:t xml:space="preserve"> </w:t>
      </w:r>
      <w:hyperlink r:id="rId10" w:history="1">
        <w:r w:rsidR="00830ED5" w:rsidRPr="001132F8">
          <w:rPr>
            <w:rStyle w:val="Hyperlink"/>
            <w:rFonts w:ascii="Calibri" w:hAnsi="Calibri"/>
            <w:sz w:val="22"/>
            <w:szCs w:val="22"/>
            <w:lang w:val="en-GB"/>
          </w:rPr>
          <w:t>www.amazingkreationsme.kelloggs.com</w:t>
        </w:r>
      </w:hyperlink>
      <w:r w:rsidR="00830ED5">
        <w:rPr>
          <w:rFonts w:ascii="Calibri" w:hAnsi="Calibri"/>
          <w:sz w:val="22"/>
          <w:szCs w:val="22"/>
        </w:rPr>
        <w:t xml:space="preserve">. </w:t>
      </w:r>
    </w:p>
    <w:tbl>
      <w:tblPr>
        <w:tblW w:w="7182" w:type="dxa"/>
        <w:tblLook w:val="04A0" w:firstRow="1" w:lastRow="0" w:firstColumn="1" w:lastColumn="0" w:noHBand="0" w:noVBand="1"/>
      </w:tblPr>
      <w:tblGrid>
        <w:gridCol w:w="3591"/>
        <w:gridCol w:w="3591"/>
      </w:tblGrid>
      <w:tr w:rsidR="00F40B05" w:rsidRPr="003F5867" w14:paraId="4867702C" w14:textId="77777777" w:rsidTr="00100AD2">
        <w:trPr>
          <w:trHeight w:val="253"/>
        </w:trPr>
        <w:tc>
          <w:tcPr>
            <w:tcW w:w="3591" w:type="dxa"/>
            <w:tcBorders>
              <w:top w:val="nil"/>
              <w:left w:val="nil"/>
              <w:bottom w:val="nil"/>
              <w:right w:val="nil"/>
            </w:tcBorders>
            <w:shd w:val="clear" w:color="000000" w:fill="305496"/>
            <w:noWrap/>
            <w:vAlign w:val="center"/>
            <w:hideMark/>
          </w:tcPr>
          <w:p w14:paraId="7ED68DB3" w14:textId="77777777" w:rsidR="00F40B05" w:rsidRPr="003F5867" w:rsidRDefault="00F40B05" w:rsidP="005043FC">
            <w:pPr>
              <w:jc w:val="center"/>
              <w:rPr>
                <w:rFonts w:ascii="Calibri" w:eastAsia="Times New Roman" w:hAnsi="Calibri" w:cs="Calibri"/>
                <w:b/>
                <w:bCs/>
                <w:color w:val="FFFFFF"/>
                <w:sz w:val="22"/>
                <w:szCs w:val="22"/>
              </w:rPr>
            </w:pPr>
            <w:r w:rsidRPr="003F5867">
              <w:rPr>
                <w:rFonts w:ascii="Calibri" w:eastAsia="Times New Roman" w:hAnsi="Calibri" w:cs="Calibri"/>
                <w:b/>
                <w:bCs/>
                <w:color w:val="FFFFFF"/>
                <w:sz w:val="22"/>
                <w:szCs w:val="22"/>
              </w:rPr>
              <w:t>START</w:t>
            </w:r>
          </w:p>
        </w:tc>
        <w:tc>
          <w:tcPr>
            <w:tcW w:w="3591" w:type="dxa"/>
            <w:tcBorders>
              <w:top w:val="nil"/>
              <w:left w:val="nil"/>
              <w:bottom w:val="nil"/>
              <w:right w:val="nil"/>
            </w:tcBorders>
            <w:shd w:val="clear" w:color="000000" w:fill="305496"/>
            <w:noWrap/>
            <w:vAlign w:val="center"/>
            <w:hideMark/>
          </w:tcPr>
          <w:p w14:paraId="080717FF" w14:textId="77777777" w:rsidR="00F40B05" w:rsidRPr="003F5867" w:rsidRDefault="00F40B05" w:rsidP="005043FC">
            <w:pPr>
              <w:jc w:val="center"/>
              <w:rPr>
                <w:rFonts w:ascii="Calibri" w:eastAsia="Times New Roman" w:hAnsi="Calibri" w:cs="Calibri"/>
                <w:b/>
                <w:bCs/>
                <w:color w:val="FFFFFF"/>
                <w:sz w:val="22"/>
                <w:szCs w:val="22"/>
              </w:rPr>
            </w:pPr>
            <w:r w:rsidRPr="003F5867">
              <w:rPr>
                <w:rFonts w:ascii="Calibri" w:eastAsia="Times New Roman" w:hAnsi="Calibri" w:cs="Calibri"/>
                <w:b/>
                <w:bCs/>
                <w:color w:val="FFFFFF"/>
                <w:sz w:val="22"/>
                <w:szCs w:val="22"/>
              </w:rPr>
              <w:t>END</w:t>
            </w:r>
          </w:p>
        </w:tc>
      </w:tr>
      <w:tr w:rsidR="00F40B05" w:rsidRPr="00BA1A7E" w14:paraId="39EF753C" w14:textId="77777777" w:rsidTr="00100AD2">
        <w:trPr>
          <w:trHeight w:val="301"/>
        </w:trPr>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472BCA" w14:textId="7DE44642" w:rsidR="00F40B05" w:rsidRPr="00BA1A7E" w:rsidRDefault="006A4A8C" w:rsidP="005043FC">
            <w:pPr>
              <w:jc w:val="center"/>
              <w:rPr>
                <w:rFonts w:ascii="Calibri" w:eastAsia="Times New Roman" w:hAnsi="Calibri" w:cs="Calibri"/>
                <w:b/>
                <w:bCs/>
                <w:color w:val="00B050"/>
                <w:sz w:val="22"/>
                <w:szCs w:val="22"/>
              </w:rPr>
            </w:pPr>
            <w:r>
              <w:rPr>
                <w:rFonts w:ascii="Calibri" w:eastAsia="Times New Roman" w:hAnsi="Calibri" w:cs="Calibri"/>
                <w:b/>
                <w:bCs/>
                <w:color w:val="00B050"/>
                <w:sz w:val="22"/>
                <w:szCs w:val="22"/>
              </w:rPr>
              <w:t xml:space="preserve">May </w:t>
            </w:r>
            <w:r w:rsidR="00C405EF">
              <w:rPr>
                <w:rFonts w:ascii="Calibri" w:eastAsia="Times New Roman" w:hAnsi="Calibri" w:cs="Calibri"/>
                <w:b/>
                <w:bCs/>
                <w:color w:val="00B050"/>
                <w:sz w:val="22"/>
                <w:szCs w:val="22"/>
              </w:rPr>
              <w:t>24</w:t>
            </w:r>
            <w:r w:rsidR="002454F8" w:rsidRPr="002454F8">
              <w:rPr>
                <w:rFonts w:ascii="Calibri" w:eastAsia="Times New Roman" w:hAnsi="Calibri" w:cs="Calibri"/>
                <w:b/>
                <w:bCs/>
                <w:color w:val="00B050"/>
                <w:sz w:val="22"/>
                <w:szCs w:val="22"/>
                <w:vertAlign w:val="superscript"/>
              </w:rPr>
              <w:t>th</w:t>
            </w:r>
            <w:r>
              <w:rPr>
                <w:rFonts w:ascii="Calibri" w:eastAsia="Times New Roman" w:hAnsi="Calibri" w:cs="Calibri"/>
                <w:b/>
                <w:bCs/>
                <w:color w:val="00B050"/>
                <w:sz w:val="22"/>
                <w:szCs w:val="22"/>
              </w:rPr>
              <w:t>, 2023</w:t>
            </w:r>
          </w:p>
        </w:tc>
        <w:tc>
          <w:tcPr>
            <w:tcW w:w="3591" w:type="dxa"/>
            <w:tcBorders>
              <w:top w:val="single" w:sz="4" w:space="0" w:color="000000"/>
              <w:left w:val="nil"/>
              <w:bottom w:val="single" w:sz="4" w:space="0" w:color="000000"/>
              <w:right w:val="single" w:sz="4" w:space="0" w:color="000000"/>
            </w:tcBorders>
            <w:shd w:val="clear" w:color="auto" w:fill="auto"/>
            <w:noWrap/>
            <w:vAlign w:val="center"/>
            <w:hideMark/>
          </w:tcPr>
          <w:p w14:paraId="1C67BC20" w14:textId="4354C60E" w:rsidR="00F40B05" w:rsidRPr="00BA1A7E" w:rsidRDefault="002454F8" w:rsidP="005043FC">
            <w:pPr>
              <w:jc w:val="center"/>
              <w:rPr>
                <w:rFonts w:ascii="Calibri" w:eastAsia="Times New Roman" w:hAnsi="Calibri" w:cs="Calibri"/>
                <w:b/>
                <w:bCs/>
                <w:color w:val="FF0000"/>
                <w:sz w:val="22"/>
                <w:szCs w:val="22"/>
              </w:rPr>
            </w:pPr>
            <w:r>
              <w:rPr>
                <w:rFonts w:ascii="Calibri" w:eastAsia="Times New Roman" w:hAnsi="Calibri" w:cs="Calibri"/>
                <w:b/>
                <w:bCs/>
                <w:color w:val="FF0000"/>
                <w:sz w:val="22"/>
                <w:szCs w:val="22"/>
              </w:rPr>
              <w:t>July 15th</w:t>
            </w:r>
            <w:r w:rsidR="006A4A8C">
              <w:rPr>
                <w:rFonts w:ascii="Calibri" w:eastAsia="Times New Roman" w:hAnsi="Calibri" w:cs="Calibri"/>
                <w:b/>
                <w:bCs/>
                <w:color w:val="FF0000"/>
                <w:sz w:val="22"/>
                <w:szCs w:val="22"/>
              </w:rPr>
              <w:t>, 2023</w:t>
            </w:r>
          </w:p>
        </w:tc>
      </w:tr>
    </w:tbl>
    <w:p w14:paraId="167469D4" w14:textId="5AC8F7D8" w:rsidR="00DC0074" w:rsidRPr="00BA1A7E" w:rsidRDefault="00DC0074" w:rsidP="00100AD2">
      <w:pPr>
        <w:spacing w:before="100" w:beforeAutospacing="1" w:after="100" w:afterAutospacing="1"/>
        <w:rPr>
          <w:rFonts w:ascii="Calibri" w:hAnsi="Calibri" w:cs="Times New Roman"/>
          <w:i/>
          <w:sz w:val="22"/>
          <w:szCs w:val="22"/>
        </w:rPr>
      </w:pPr>
      <w:r w:rsidRPr="00BA1A7E">
        <w:rPr>
          <w:rFonts w:ascii="Calibri" w:hAnsi="Calibri" w:cs="Times New Roman"/>
          <w:i/>
          <w:sz w:val="22"/>
          <w:szCs w:val="22"/>
        </w:rPr>
        <w:t xml:space="preserve">These terms and conditions prevail in the event of any conflict or inconsistency with any other communications, including advertising or promotional materials. Entry instructions are deemed to form part of the terms and conditions and by entering this promotion all </w:t>
      </w:r>
      <w:r w:rsidR="00296678">
        <w:rPr>
          <w:rFonts w:ascii="Calibri" w:hAnsi="Calibri" w:cs="Times New Roman"/>
          <w:i/>
          <w:sz w:val="22"/>
          <w:szCs w:val="22"/>
        </w:rPr>
        <w:t>entrants</w:t>
      </w:r>
      <w:r w:rsidRPr="00BA1A7E">
        <w:rPr>
          <w:rFonts w:ascii="Calibri" w:hAnsi="Calibri" w:cs="Times New Roman"/>
          <w:i/>
          <w:sz w:val="22"/>
          <w:szCs w:val="22"/>
        </w:rPr>
        <w:t xml:space="preserve"> will be deemed to have accepted and be bound by the terms and conditions. Please retain a copy for your information. </w:t>
      </w:r>
    </w:p>
    <w:p w14:paraId="3E1A0D99" w14:textId="77777777" w:rsidR="009E64C5" w:rsidRP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r w:rsidRPr="009E64C5">
        <w:rPr>
          <w:rFonts w:ascii="Calibri" w:hAnsi="Calibri" w:cs="Times New Roman"/>
          <w:sz w:val="22"/>
          <w:szCs w:val="22"/>
        </w:rPr>
        <w:t>Kellogg Marketing and Sales Company (UK) Limited – Dubai Branch, </w:t>
      </w:r>
    </w:p>
    <w:p w14:paraId="08888A77" w14:textId="77777777" w:rsidR="009E64C5" w:rsidRP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r w:rsidRPr="009E64C5">
        <w:rPr>
          <w:rFonts w:ascii="Calibri" w:hAnsi="Calibri" w:cs="Times New Roman"/>
          <w:sz w:val="22"/>
          <w:szCs w:val="22"/>
        </w:rPr>
        <w:t xml:space="preserve">Unit 901, Mashreq Bank HQ Building, </w:t>
      </w:r>
      <w:proofErr w:type="spellStart"/>
      <w:r w:rsidRPr="009E64C5">
        <w:rPr>
          <w:rFonts w:ascii="Calibri" w:hAnsi="Calibri" w:cs="Times New Roman"/>
          <w:sz w:val="22"/>
          <w:szCs w:val="22"/>
        </w:rPr>
        <w:t>Umniyati</w:t>
      </w:r>
      <w:proofErr w:type="spellEnd"/>
      <w:r w:rsidRPr="009E64C5">
        <w:rPr>
          <w:rFonts w:ascii="Calibri" w:hAnsi="Calibri" w:cs="Times New Roman"/>
          <w:sz w:val="22"/>
          <w:szCs w:val="22"/>
        </w:rPr>
        <w:t xml:space="preserve"> Street</w:t>
      </w:r>
    </w:p>
    <w:p w14:paraId="3F871105" w14:textId="77777777" w:rsid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r w:rsidRPr="009E64C5">
        <w:rPr>
          <w:rFonts w:ascii="Calibri" w:hAnsi="Calibri" w:cs="Times New Roman"/>
          <w:sz w:val="22"/>
          <w:szCs w:val="22"/>
        </w:rPr>
        <w:t>PO Box 37328, Dubai – UAE</w:t>
      </w:r>
      <w:r>
        <w:rPr>
          <w:rFonts w:ascii="Calibri" w:hAnsi="Calibri" w:cs="Times New Roman"/>
          <w:sz w:val="22"/>
          <w:szCs w:val="22"/>
        </w:rPr>
        <w:t xml:space="preserve"> </w:t>
      </w:r>
    </w:p>
    <w:p w14:paraId="38804E12" w14:textId="77777777" w:rsid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p>
    <w:p w14:paraId="220FD54A" w14:textId="6FA32A26" w:rsid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r>
        <w:rPr>
          <w:rFonts w:ascii="Calibri" w:hAnsi="Calibri" w:cs="Times New Roman"/>
          <w:sz w:val="22"/>
          <w:szCs w:val="22"/>
        </w:rPr>
        <w:t>(</w:t>
      </w:r>
      <w:r w:rsidR="00137B53">
        <w:rPr>
          <w:rFonts w:ascii="Calibri" w:hAnsi="Calibri" w:cs="Times New Roman"/>
          <w:sz w:val="22"/>
          <w:szCs w:val="22"/>
        </w:rPr>
        <w:t>T</w:t>
      </w:r>
      <w:r>
        <w:rPr>
          <w:rFonts w:ascii="Calibri" w:hAnsi="Calibri" w:cs="Times New Roman"/>
          <w:sz w:val="22"/>
          <w:szCs w:val="22"/>
        </w:rPr>
        <w:t>o be referred as “</w:t>
      </w:r>
      <w:r w:rsidRPr="009E64C5">
        <w:rPr>
          <w:rFonts w:ascii="Calibri" w:hAnsi="Calibri" w:cs="Times New Roman"/>
          <w:b/>
          <w:bCs/>
          <w:sz w:val="22"/>
          <w:szCs w:val="22"/>
        </w:rPr>
        <w:t>Kellogg Middle East</w:t>
      </w:r>
      <w:r>
        <w:rPr>
          <w:rFonts w:ascii="Calibri" w:hAnsi="Calibri" w:cs="Times New Roman"/>
          <w:sz w:val="22"/>
          <w:szCs w:val="22"/>
        </w:rPr>
        <w:t>”).</w:t>
      </w:r>
    </w:p>
    <w:p w14:paraId="593B629D" w14:textId="77777777" w:rsidR="009E64C5" w:rsidRDefault="009E64C5"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p>
    <w:p w14:paraId="422A7056" w14:textId="54764B80" w:rsidR="00230084" w:rsidRPr="009E64C5" w:rsidRDefault="00230084" w:rsidP="009E6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sz w:val="22"/>
          <w:szCs w:val="22"/>
        </w:rPr>
      </w:pPr>
      <w:r w:rsidRPr="00BA1A7E">
        <w:rPr>
          <w:rFonts w:ascii="Calibri" w:hAnsi="Calibri" w:cs="Times New Roman"/>
          <w:b/>
          <w:bCs/>
          <w:sz w:val="22"/>
          <w:szCs w:val="22"/>
        </w:rPr>
        <w:t>Agreement</w:t>
      </w:r>
      <w:r w:rsidR="00100AD2" w:rsidRPr="00BA1A7E">
        <w:rPr>
          <w:rFonts w:ascii="Calibri" w:hAnsi="Calibri" w:cs="Times New Roman"/>
          <w:b/>
          <w:bCs/>
          <w:sz w:val="22"/>
          <w:szCs w:val="22"/>
        </w:rPr>
        <w:t>:</w:t>
      </w:r>
      <w:r w:rsidR="00F40B05" w:rsidRPr="00BA1A7E">
        <w:rPr>
          <w:rFonts w:ascii="Calibri" w:hAnsi="Calibri" w:cs="Times New Roman"/>
          <w:b/>
          <w:bCs/>
          <w:sz w:val="22"/>
          <w:szCs w:val="22"/>
        </w:rPr>
        <w:t xml:space="preserve"> </w:t>
      </w:r>
    </w:p>
    <w:p w14:paraId="7773AF86" w14:textId="77777777" w:rsidR="00945C2A" w:rsidRDefault="00230084" w:rsidP="008F64F9">
      <w:pPr>
        <w:pStyle w:val="NormalWeb"/>
        <w:numPr>
          <w:ilvl w:val="0"/>
          <w:numId w:val="1"/>
        </w:numPr>
        <w:rPr>
          <w:rFonts w:ascii="Calibri" w:hAnsi="Calibri"/>
          <w:sz w:val="22"/>
          <w:szCs w:val="22"/>
        </w:rPr>
      </w:pPr>
      <w:r w:rsidRPr="00945C2A">
        <w:rPr>
          <w:rFonts w:ascii="Calibri" w:hAnsi="Calibri"/>
          <w:sz w:val="22"/>
          <w:szCs w:val="22"/>
        </w:rPr>
        <w:t xml:space="preserve">By participating in the </w:t>
      </w:r>
      <w:r w:rsidR="00945C2A" w:rsidRPr="00945C2A">
        <w:rPr>
          <w:rFonts w:ascii="Calibri" w:hAnsi="Calibri"/>
          <w:sz w:val="22"/>
          <w:szCs w:val="22"/>
        </w:rPr>
        <w:t xml:space="preserve">Kellogg’s Amazing </w:t>
      </w:r>
      <w:proofErr w:type="spellStart"/>
      <w:r w:rsidR="00945C2A" w:rsidRPr="00945C2A">
        <w:rPr>
          <w:rFonts w:ascii="Calibri" w:hAnsi="Calibri"/>
          <w:sz w:val="22"/>
          <w:szCs w:val="22"/>
        </w:rPr>
        <w:t>Kreations</w:t>
      </w:r>
      <w:proofErr w:type="spellEnd"/>
      <w:r w:rsidR="00945C2A" w:rsidRPr="00945C2A">
        <w:rPr>
          <w:rFonts w:ascii="Calibri" w:hAnsi="Calibri"/>
          <w:sz w:val="22"/>
          <w:szCs w:val="22"/>
        </w:rPr>
        <w:t xml:space="preserve"> 2.0 Promotion</w:t>
      </w:r>
      <w:r w:rsidRPr="00945C2A">
        <w:rPr>
          <w:rFonts w:ascii="Calibri" w:hAnsi="Calibri"/>
          <w:sz w:val="22"/>
          <w:szCs w:val="22"/>
        </w:rPr>
        <w:t xml:space="preserve"> (the “</w:t>
      </w:r>
      <w:r w:rsidRPr="00945C2A">
        <w:rPr>
          <w:rFonts w:ascii="Calibri" w:hAnsi="Calibri"/>
          <w:b/>
          <w:sz w:val="22"/>
          <w:szCs w:val="22"/>
        </w:rPr>
        <w:t>Promotion</w:t>
      </w:r>
      <w:r w:rsidRPr="00945C2A">
        <w:rPr>
          <w:rFonts w:ascii="Calibri" w:hAnsi="Calibri"/>
          <w:sz w:val="22"/>
          <w:szCs w:val="22"/>
        </w:rPr>
        <w:t>”) you agree to be bound by these Terms and Conditions (the “</w:t>
      </w:r>
      <w:r w:rsidRPr="00945C2A">
        <w:rPr>
          <w:rFonts w:ascii="Calibri" w:hAnsi="Calibri"/>
          <w:b/>
          <w:bCs/>
          <w:sz w:val="22"/>
          <w:szCs w:val="22"/>
        </w:rPr>
        <w:t>Terms</w:t>
      </w:r>
      <w:r w:rsidRPr="00945C2A">
        <w:rPr>
          <w:rFonts w:ascii="Calibri" w:hAnsi="Calibri"/>
          <w:sz w:val="22"/>
          <w:szCs w:val="22"/>
        </w:rPr>
        <w:t xml:space="preserve">”). </w:t>
      </w:r>
      <w:r w:rsidR="00F40B05" w:rsidRPr="00945C2A">
        <w:rPr>
          <w:rFonts w:ascii="Calibri" w:hAnsi="Calibri"/>
          <w:sz w:val="22"/>
          <w:szCs w:val="22"/>
        </w:rPr>
        <w:t xml:space="preserve">Promotion is only valid in participating countries (hereby referred to as ‘participating countries’ or ‘countries’) </w:t>
      </w:r>
      <w:proofErr w:type="gramStart"/>
      <w:r w:rsidR="00F40B05" w:rsidRPr="00945C2A">
        <w:rPr>
          <w:rFonts w:ascii="Calibri" w:hAnsi="Calibri"/>
          <w:sz w:val="22"/>
          <w:szCs w:val="22"/>
        </w:rPr>
        <w:t>i.e.</w:t>
      </w:r>
      <w:proofErr w:type="gramEnd"/>
      <w:r w:rsidR="00F40B05" w:rsidRPr="00945C2A">
        <w:rPr>
          <w:rFonts w:ascii="Calibri" w:hAnsi="Calibri"/>
          <w:sz w:val="22"/>
          <w:szCs w:val="22"/>
        </w:rPr>
        <w:t xml:space="preserve"> UAE</w:t>
      </w:r>
      <w:r w:rsidR="008A1196" w:rsidRPr="00945C2A">
        <w:rPr>
          <w:rFonts w:ascii="Calibri" w:hAnsi="Calibri"/>
          <w:sz w:val="22"/>
          <w:szCs w:val="22"/>
        </w:rPr>
        <w:t>, KSA, Kuwait,</w:t>
      </w:r>
      <w:r w:rsidR="005A464F" w:rsidRPr="00945C2A">
        <w:rPr>
          <w:rFonts w:ascii="Calibri" w:hAnsi="Calibri"/>
          <w:sz w:val="22"/>
          <w:szCs w:val="22"/>
        </w:rPr>
        <w:t xml:space="preserve"> Oman, Bahrain, Qatar</w:t>
      </w:r>
      <w:r w:rsidR="00945C2A">
        <w:rPr>
          <w:rFonts w:ascii="Calibri" w:hAnsi="Calibri"/>
          <w:sz w:val="22"/>
          <w:szCs w:val="22"/>
        </w:rPr>
        <w:t>.</w:t>
      </w:r>
    </w:p>
    <w:p w14:paraId="4CDF3218" w14:textId="64AA61B8" w:rsidR="00F40B05" w:rsidRPr="00945C2A" w:rsidRDefault="00F40B05" w:rsidP="00811D98">
      <w:pPr>
        <w:pStyle w:val="NormalWeb"/>
        <w:ind w:left="720"/>
        <w:rPr>
          <w:rFonts w:ascii="Calibri" w:hAnsi="Calibri"/>
          <w:sz w:val="22"/>
          <w:szCs w:val="22"/>
        </w:rPr>
      </w:pPr>
      <w:r w:rsidRPr="00945C2A">
        <w:rPr>
          <w:rFonts w:ascii="Calibri" w:hAnsi="Calibri"/>
          <w:b/>
          <w:bCs/>
          <w:sz w:val="22"/>
          <w:szCs w:val="22"/>
        </w:rPr>
        <w:t>Eligibility:</w:t>
      </w:r>
    </w:p>
    <w:p w14:paraId="3E648F6A" w14:textId="6194F069" w:rsidR="00F40B05" w:rsidRPr="00BA1A7E" w:rsidRDefault="00F40B05" w:rsidP="00C43449">
      <w:pPr>
        <w:pStyle w:val="NormalWeb"/>
        <w:numPr>
          <w:ilvl w:val="0"/>
          <w:numId w:val="1"/>
        </w:numPr>
        <w:rPr>
          <w:rFonts w:ascii="Calibri" w:hAnsi="Calibri"/>
          <w:sz w:val="22"/>
          <w:szCs w:val="22"/>
        </w:rPr>
      </w:pPr>
      <w:proofErr w:type="gramStart"/>
      <w:r w:rsidRPr="00BA1A7E">
        <w:rPr>
          <w:rFonts w:ascii="Calibri" w:hAnsi="Calibri"/>
          <w:sz w:val="22"/>
          <w:szCs w:val="22"/>
        </w:rPr>
        <w:t>In order to</w:t>
      </w:r>
      <w:proofErr w:type="gramEnd"/>
      <w:r w:rsidRPr="00BA1A7E">
        <w:rPr>
          <w:rFonts w:ascii="Calibri" w:hAnsi="Calibri"/>
          <w:sz w:val="22"/>
          <w:szCs w:val="22"/>
        </w:rPr>
        <w:t xml:space="preserve"> be eligible to participate in this P</w:t>
      </w:r>
      <w:r w:rsidR="00230084" w:rsidRPr="00BA1A7E">
        <w:rPr>
          <w:rFonts w:ascii="Calibri" w:hAnsi="Calibri"/>
          <w:sz w:val="22"/>
          <w:szCs w:val="22"/>
        </w:rPr>
        <w:t>romotion</w:t>
      </w:r>
      <w:r w:rsidRPr="00BA1A7E">
        <w:rPr>
          <w:rFonts w:ascii="Calibri" w:hAnsi="Calibri"/>
          <w:sz w:val="22"/>
          <w:szCs w:val="22"/>
        </w:rPr>
        <w:t>, you must be aged 18 or over and a legal resident or citizen situated in one of the</w:t>
      </w:r>
      <w:r w:rsidR="0011720A" w:rsidRPr="00BA1A7E">
        <w:rPr>
          <w:rFonts w:ascii="Calibri" w:hAnsi="Calibri"/>
          <w:sz w:val="22"/>
          <w:szCs w:val="22"/>
        </w:rPr>
        <w:t xml:space="preserve"> </w:t>
      </w:r>
      <w:r w:rsidR="00230084" w:rsidRPr="00BA1A7E">
        <w:rPr>
          <w:rFonts w:ascii="Calibri" w:hAnsi="Calibri"/>
          <w:sz w:val="22"/>
          <w:szCs w:val="22"/>
        </w:rPr>
        <w:t>participating countries</w:t>
      </w:r>
      <w:r w:rsidRPr="00BA1A7E">
        <w:rPr>
          <w:rFonts w:ascii="Calibri" w:hAnsi="Calibri"/>
          <w:sz w:val="22"/>
          <w:szCs w:val="22"/>
        </w:rPr>
        <w:t>.</w:t>
      </w:r>
      <w:r w:rsidR="00137B53">
        <w:rPr>
          <w:rFonts w:ascii="Calibri" w:hAnsi="Calibri"/>
          <w:sz w:val="22"/>
          <w:szCs w:val="22"/>
        </w:rPr>
        <w:br/>
      </w:r>
    </w:p>
    <w:p w14:paraId="50D8FF11" w14:textId="29D7C8AF" w:rsidR="00B43395" w:rsidRPr="00BA1A7E" w:rsidRDefault="00F40B05" w:rsidP="00C43449">
      <w:pPr>
        <w:pStyle w:val="NormalWeb"/>
        <w:numPr>
          <w:ilvl w:val="0"/>
          <w:numId w:val="1"/>
        </w:numPr>
        <w:rPr>
          <w:rFonts w:ascii="Calibri" w:hAnsi="Calibri"/>
          <w:sz w:val="22"/>
          <w:szCs w:val="22"/>
        </w:rPr>
      </w:pPr>
      <w:r w:rsidRPr="00BA1A7E">
        <w:rPr>
          <w:rFonts w:ascii="Calibri" w:hAnsi="Calibri"/>
          <w:sz w:val="22"/>
          <w:szCs w:val="22"/>
        </w:rPr>
        <w:t xml:space="preserve">This promotion is not open to employees, representatives, agents or their immediate family members and friends of </w:t>
      </w:r>
      <w:commentRangeStart w:id="0"/>
      <w:commentRangeStart w:id="1"/>
      <w:r w:rsidRPr="00BA1A7E">
        <w:rPr>
          <w:rFonts w:ascii="Calibri" w:hAnsi="Calibri"/>
          <w:sz w:val="22"/>
          <w:szCs w:val="22"/>
        </w:rPr>
        <w:t xml:space="preserve">Kellogg Middle East </w:t>
      </w:r>
      <w:commentRangeEnd w:id="0"/>
      <w:r w:rsidR="009E5D33">
        <w:rPr>
          <w:rStyle w:val="CommentReference"/>
          <w:rFonts w:asciiTheme="minorHAnsi" w:hAnsiTheme="minorHAnsi" w:cstheme="minorBidi"/>
        </w:rPr>
        <w:commentReference w:id="0"/>
      </w:r>
      <w:commentRangeEnd w:id="1"/>
      <w:r w:rsidR="009E64C5">
        <w:rPr>
          <w:rStyle w:val="CommentReference"/>
          <w:rFonts w:asciiTheme="minorHAnsi" w:hAnsiTheme="minorHAnsi" w:cstheme="minorBidi"/>
        </w:rPr>
        <w:commentReference w:id="1"/>
      </w:r>
      <w:r w:rsidRPr="00BA1A7E">
        <w:rPr>
          <w:rFonts w:ascii="Calibri" w:hAnsi="Calibri"/>
          <w:sz w:val="22"/>
          <w:szCs w:val="22"/>
        </w:rPr>
        <w:t xml:space="preserve">(the </w:t>
      </w:r>
      <w:r w:rsidRPr="00BA1A7E">
        <w:rPr>
          <w:rFonts w:ascii="Calibri" w:hAnsi="Calibri"/>
          <w:b/>
          <w:bCs/>
          <w:sz w:val="22"/>
          <w:szCs w:val="22"/>
        </w:rPr>
        <w:t>“Promoter”</w:t>
      </w:r>
      <w:r w:rsidRPr="00BA1A7E">
        <w:rPr>
          <w:rFonts w:ascii="Calibri" w:hAnsi="Calibri"/>
          <w:sz w:val="22"/>
          <w:szCs w:val="22"/>
        </w:rPr>
        <w:t>), promotional fulfillment agency, partners, their parent companies, subsidiaries, affiliates, reward suppliers, advertising/promotion agencies and any entity involved in the development, production, implementation of the promotion.</w:t>
      </w:r>
      <w:r w:rsidR="00137B53">
        <w:rPr>
          <w:rFonts w:ascii="Calibri" w:hAnsi="Calibri"/>
          <w:sz w:val="22"/>
          <w:szCs w:val="22"/>
        </w:rPr>
        <w:br/>
      </w:r>
    </w:p>
    <w:p w14:paraId="515B53EF" w14:textId="4DEF51E5" w:rsidR="00B43395" w:rsidRPr="00BA1A7E" w:rsidRDefault="00F40B05" w:rsidP="00C43449">
      <w:pPr>
        <w:pStyle w:val="NormalWeb"/>
        <w:numPr>
          <w:ilvl w:val="0"/>
          <w:numId w:val="1"/>
        </w:numPr>
        <w:rPr>
          <w:rFonts w:ascii="Calibri" w:hAnsi="Calibri"/>
          <w:sz w:val="22"/>
          <w:szCs w:val="22"/>
        </w:rPr>
      </w:pPr>
      <w:r w:rsidRPr="00BA1A7E">
        <w:rPr>
          <w:rFonts w:ascii="Calibri" w:hAnsi="Calibri"/>
          <w:sz w:val="22"/>
          <w:szCs w:val="22"/>
        </w:rPr>
        <w:t xml:space="preserve">Purchase of a </w:t>
      </w:r>
      <w:r w:rsidR="00411A43">
        <w:rPr>
          <w:rFonts w:ascii="Calibri" w:hAnsi="Calibri"/>
          <w:sz w:val="22"/>
          <w:szCs w:val="22"/>
        </w:rPr>
        <w:t xml:space="preserve">participating </w:t>
      </w:r>
      <w:r w:rsidR="00945C2A">
        <w:rPr>
          <w:rFonts w:ascii="Calibri" w:hAnsi="Calibri"/>
          <w:sz w:val="22"/>
          <w:szCs w:val="22"/>
        </w:rPr>
        <w:t>Kellogg’s p</w:t>
      </w:r>
      <w:r w:rsidR="00411A43">
        <w:rPr>
          <w:rFonts w:ascii="Calibri" w:hAnsi="Calibri"/>
          <w:sz w:val="22"/>
          <w:szCs w:val="22"/>
        </w:rPr>
        <w:t>ack</w:t>
      </w:r>
      <w:r w:rsidR="00945C2A">
        <w:rPr>
          <w:rFonts w:ascii="Calibri" w:hAnsi="Calibri"/>
          <w:sz w:val="22"/>
          <w:szCs w:val="22"/>
        </w:rPr>
        <w:t xml:space="preserve"> </w:t>
      </w:r>
      <w:r w:rsidR="00C405EF">
        <w:rPr>
          <w:rFonts w:ascii="Calibri" w:hAnsi="Calibri"/>
          <w:sz w:val="22"/>
          <w:szCs w:val="22"/>
        </w:rPr>
        <w:t>is not required. A</w:t>
      </w:r>
      <w:r w:rsidRPr="00BA1A7E">
        <w:rPr>
          <w:rFonts w:ascii="Calibri" w:hAnsi="Calibri"/>
          <w:sz w:val="22"/>
          <w:szCs w:val="22"/>
        </w:rPr>
        <w:t xml:space="preserve">ccess to a mobile, or computer, with internet access are required. This is an online promotion only, there is no postal or telephone application route. </w:t>
      </w:r>
      <w:r w:rsidR="00137B53">
        <w:rPr>
          <w:rFonts w:ascii="Calibri" w:hAnsi="Calibri"/>
          <w:sz w:val="22"/>
          <w:szCs w:val="22"/>
        </w:rPr>
        <w:br/>
      </w:r>
    </w:p>
    <w:p w14:paraId="3F50AEFF" w14:textId="2254EFCD" w:rsidR="00B43395" w:rsidRPr="00BA1A7E" w:rsidRDefault="00F40B05" w:rsidP="00C43449">
      <w:pPr>
        <w:pStyle w:val="NormalWeb"/>
        <w:numPr>
          <w:ilvl w:val="0"/>
          <w:numId w:val="1"/>
        </w:numPr>
        <w:rPr>
          <w:rFonts w:ascii="Calibri" w:hAnsi="Calibri"/>
          <w:sz w:val="22"/>
          <w:szCs w:val="22"/>
        </w:rPr>
      </w:pPr>
      <w:r w:rsidRPr="00BA1A7E">
        <w:rPr>
          <w:rFonts w:ascii="Calibri" w:hAnsi="Calibri"/>
          <w:sz w:val="22"/>
          <w:szCs w:val="22"/>
        </w:rPr>
        <w:t>Only entries via the official website and entry form will be accepted.</w:t>
      </w:r>
      <w:r w:rsidR="00137B53">
        <w:rPr>
          <w:rFonts w:ascii="Calibri" w:hAnsi="Calibri"/>
          <w:sz w:val="22"/>
          <w:szCs w:val="22"/>
        </w:rPr>
        <w:br/>
      </w:r>
    </w:p>
    <w:p w14:paraId="24B98DE8" w14:textId="347C9D7F" w:rsidR="00811D98" w:rsidRDefault="00F40B05" w:rsidP="00811D98">
      <w:pPr>
        <w:pStyle w:val="NormalWeb"/>
        <w:numPr>
          <w:ilvl w:val="0"/>
          <w:numId w:val="1"/>
        </w:numPr>
        <w:rPr>
          <w:rFonts w:ascii="Calibri" w:hAnsi="Calibri"/>
          <w:sz w:val="22"/>
          <w:szCs w:val="22"/>
        </w:rPr>
      </w:pPr>
      <w:r w:rsidRPr="00BA1A7E">
        <w:rPr>
          <w:rFonts w:ascii="Calibri" w:hAnsi="Calibri"/>
          <w:sz w:val="22"/>
          <w:szCs w:val="22"/>
        </w:rPr>
        <w:t xml:space="preserve">Main Promotion Period: The promotion is open from </w:t>
      </w:r>
      <w:r w:rsidR="006D4DC7">
        <w:rPr>
          <w:rFonts w:ascii="Calibri" w:hAnsi="Calibri"/>
          <w:sz w:val="22"/>
          <w:szCs w:val="22"/>
        </w:rPr>
        <w:t>May 1</w:t>
      </w:r>
      <w:r w:rsidR="006D4DC7" w:rsidRPr="006D4DC7">
        <w:rPr>
          <w:rFonts w:ascii="Calibri" w:hAnsi="Calibri"/>
          <w:sz w:val="22"/>
          <w:szCs w:val="22"/>
          <w:vertAlign w:val="superscript"/>
        </w:rPr>
        <w:t>st</w:t>
      </w:r>
      <w:r w:rsidR="006D4DC7">
        <w:rPr>
          <w:rFonts w:ascii="Calibri" w:hAnsi="Calibri"/>
          <w:sz w:val="22"/>
          <w:szCs w:val="22"/>
        </w:rPr>
        <w:t xml:space="preserve">, </w:t>
      </w:r>
      <w:proofErr w:type="gramStart"/>
      <w:r w:rsidR="006D4DC7">
        <w:rPr>
          <w:rFonts w:ascii="Calibri" w:hAnsi="Calibri"/>
          <w:sz w:val="22"/>
          <w:szCs w:val="22"/>
        </w:rPr>
        <w:t>2023</w:t>
      </w:r>
      <w:proofErr w:type="gramEnd"/>
      <w:r w:rsidR="005A464F">
        <w:rPr>
          <w:rFonts w:ascii="Calibri" w:hAnsi="Calibri"/>
          <w:sz w:val="22"/>
          <w:szCs w:val="22"/>
        </w:rPr>
        <w:t xml:space="preserve"> </w:t>
      </w:r>
      <w:r w:rsidRPr="00BA1A7E">
        <w:rPr>
          <w:rFonts w:ascii="Calibri" w:hAnsi="Calibri"/>
          <w:sz w:val="22"/>
          <w:szCs w:val="22"/>
        </w:rPr>
        <w:t>until</w:t>
      </w:r>
      <w:r w:rsidR="005A464F">
        <w:rPr>
          <w:rFonts w:ascii="Calibri" w:hAnsi="Calibri"/>
          <w:sz w:val="22"/>
          <w:szCs w:val="22"/>
        </w:rPr>
        <w:t xml:space="preserve"> </w:t>
      </w:r>
      <w:r w:rsidR="006D4DC7">
        <w:rPr>
          <w:rFonts w:ascii="Calibri" w:hAnsi="Calibri"/>
          <w:sz w:val="22"/>
          <w:szCs w:val="22"/>
        </w:rPr>
        <w:t>May 30</w:t>
      </w:r>
      <w:r w:rsidR="006D4DC7" w:rsidRPr="006D4DC7">
        <w:rPr>
          <w:rFonts w:ascii="Calibri" w:hAnsi="Calibri"/>
          <w:sz w:val="22"/>
          <w:szCs w:val="22"/>
          <w:vertAlign w:val="superscript"/>
        </w:rPr>
        <w:t>th</w:t>
      </w:r>
      <w:r w:rsidR="006D4DC7">
        <w:rPr>
          <w:rFonts w:ascii="Calibri" w:hAnsi="Calibri"/>
          <w:sz w:val="22"/>
          <w:szCs w:val="22"/>
        </w:rPr>
        <w:t>, 2023</w:t>
      </w:r>
      <w:r w:rsidRPr="00BA1A7E">
        <w:rPr>
          <w:rFonts w:ascii="Calibri" w:hAnsi="Calibri"/>
          <w:sz w:val="22"/>
          <w:szCs w:val="22"/>
        </w:rPr>
        <w:t>. Entries can be made between 00:01 and 23:59 GST each day during the Promotion Period.</w:t>
      </w:r>
    </w:p>
    <w:p w14:paraId="65553C30" w14:textId="67666503" w:rsidR="00323B74" w:rsidRDefault="00323B74" w:rsidP="00323B74">
      <w:pPr>
        <w:pStyle w:val="NormalWeb"/>
        <w:ind w:left="786"/>
        <w:rPr>
          <w:rFonts w:ascii="Calibri" w:hAnsi="Calibri"/>
          <w:sz w:val="22"/>
          <w:szCs w:val="22"/>
        </w:rPr>
      </w:pPr>
    </w:p>
    <w:p w14:paraId="5E3E1B86" w14:textId="0FB2D20D" w:rsidR="000E6E1B" w:rsidRDefault="000E6E1B" w:rsidP="00323B74">
      <w:pPr>
        <w:pStyle w:val="NormalWeb"/>
        <w:ind w:left="786"/>
        <w:rPr>
          <w:rFonts w:ascii="Calibri" w:hAnsi="Calibri"/>
          <w:sz w:val="22"/>
          <w:szCs w:val="22"/>
        </w:rPr>
      </w:pPr>
    </w:p>
    <w:p w14:paraId="5A31058D" w14:textId="77777777" w:rsidR="000E6E1B" w:rsidRPr="00323B74" w:rsidRDefault="000E6E1B" w:rsidP="00323B74">
      <w:pPr>
        <w:pStyle w:val="NormalWeb"/>
        <w:ind w:left="786"/>
        <w:rPr>
          <w:rFonts w:ascii="Calibri" w:hAnsi="Calibri"/>
          <w:sz w:val="22"/>
          <w:szCs w:val="22"/>
        </w:rPr>
      </w:pPr>
    </w:p>
    <w:p w14:paraId="212E3883" w14:textId="087FC330" w:rsidR="002B3AED" w:rsidRPr="00BA1A7E" w:rsidRDefault="002B3AED" w:rsidP="00C43449">
      <w:pPr>
        <w:pStyle w:val="NormalWeb"/>
        <w:numPr>
          <w:ilvl w:val="0"/>
          <w:numId w:val="1"/>
        </w:numPr>
        <w:rPr>
          <w:rFonts w:ascii="Calibri" w:hAnsi="Calibri"/>
          <w:sz w:val="22"/>
          <w:szCs w:val="22"/>
        </w:rPr>
      </w:pPr>
      <w:r w:rsidRPr="00BA1A7E">
        <w:rPr>
          <w:rFonts w:ascii="Calibri" w:hAnsi="Calibri"/>
          <w:sz w:val="22"/>
          <w:szCs w:val="22"/>
        </w:rPr>
        <w:lastRenderedPageBreak/>
        <w:t xml:space="preserve">To enter, </w:t>
      </w:r>
      <w:r w:rsidR="00323B74">
        <w:rPr>
          <w:rFonts w:ascii="Calibri" w:hAnsi="Calibri"/>
          <w:sz w:val="22"/>
          <w:szCs w:val="22"/>
        </w:rPr>
        <w:t>KSA</w:t>
      </w:r>
      <w:r w:rsidRPr="00BA1A7E">
        <w:rPr>
          <w:rFonts w:ascii="Calibri" w:hAnsi="Calibri"/>
          <w:sz w:val="22"/>
          <w:szCs w:val="22"/>
        </w:rPr>
        <w:t xml:space="preserve"> </w:t>
      </w:r>
      <w:r w:rsidR="00296678">
        <w:rPr>
          <w:rFonts w:ascii="Calibri" w:hAnsi="Calibri"/>
          <w:sz w:val="22"/>
          <w:szCs w:val="22"/>
        </w:rPr>
        <w:t>entrants</w:t>
      </w:r>
      <w:r w:rsidRPr="00BA1A7E">
        <w:rPr>
          <w:rFonts w:ascii="Calibri" w:hAnsi="Calibri"/>
          <w:sz w:val="22"/>
          <w:szCs w:val="22"/>
        </w:rPr>
        <w:t xml:space="preserve"> must:</w:t>
      </w:r>
    </w:p>
    <w:p w14:paraId="6FBE2897" w14:textId="5EAC3651" w:rsidR="00F97BDE" w:rsidRPr="00500CC3" w:rsidRDefault="00F97BDE" w:rsidP="00F97BDE">
      <w:pPr>
        <w:pStyle w:val="ListParagraph"/>
        <w:numPr>
          <w:ilvl w:val="0"/>
          <w:numId w:val="14"/>
        </w:numPr>
        <w:spacing w:before="100" w:beforeAutospacing="1" w:after="100" w:afterAutospacing="1"/>
        <w:rPr>
          <w:rFonts w:ascii="Calibri" w:hAnsi="Calibri" w:cs="Times New Roman"/>
          <w:sz w:val="22"/>
          <w:szCs w:val="22"/>
        </w:rPr>
      </w:pPr>
      <w:r w:rsidRPr="00BA1A7E">
        <w:rPr>
          <w:rFonts w:ascii="Calibri" w:hAnsi="Calibri" w:cs="Times New Roman"/>
          <w:sz w:val="22"/>
          <w:szCs w:val="22"/>
        </w:rPr>
        <w:t xml:space="preserve">Visit </w:t>
      </w:r>
      <w:hyperlink r:id="rId15" w:history="1">
        <w:r w:rsidR="00830ED5" w:rsidRPr="001132F8">
          <w:rPr>
            <w:rStyle w:val="Hyperlink"/>
            <w:rFonts w:ascii="Calibri" w:hAnsi="Calibri" w:cs="Times New Roman"/>
            <w:sz w:val="22"/>
            <w:szCs w:val="22"/>
          </w:rPr>
          <w:t>www.amazingkreationsme.kelloggs.com</w:t>
        </w:r>
      </w:hyperlink>
      <w:r w:rsidR="00830ED5">
        <w:rPr>
          <w:rFonts w:ascii="Calibri" w:hAnsi="Calibri" w:cs="Times New Roman"/>
          <w:sz w:val="22"/>
          <w:szCs w:val="22"/>
        </w:rPr>
        <w:t xml:space="preserve"> </w:t>
      </w:r>
      <w:r w:rsidRPr="00500CC3">
        <w:rPr>
          <w:rFonts w:ascii="Calibri" w:hAnsi="Calibri" w:cs="Times New Roman"/>
          <w:sz w:val="22"/>
          <w:szCs w:val="22"/>
        </w:rPr>
        <w:t>(the ‘</w:t>
      </w:r>
      <w:r w:rsidRPr="00500CC3">
        <w:rPr>
          <w:rFonts w:ascii="Calibri" w:hAnsi="Calibri" w:cs="Times New Roman"/>
          <w:b/>
          <w:bCs/>
          <w:sz w:val="22"/>
          <w:szCs w:val="22"/>
        </w:rPr>
        <w:t>Website’</w:t>
      </w:r>
      <w:r w:rsidRPr="00500CC3">
        <w:rPr>
          <w:rFonts w:ascii="Calibri" w:hAnsi="Calibri" w:cs="Times New Roman"/>
          <w:sz w:val="22"/>
          <w:szCs w:val="22"/>
        </w:rPr>
        <w:t>)</w:t>
      </w:r>
      <w:r>
        <w:rPr>
          <w:rFonts w:ascii="Calibri" w:hAnsi="Calibri" w:cs="Times New Roman"/>
          <w:sz w:val="22"/>
          <w:szCs w:val="22"/>
        </w:rPr>
        <w:t xml:space="preserve"> or scan the QR code sticker affixed on-pack</w:t>
      </w:r>
      <w:r w:rsidRPr="00500CC3">
        <w:rPr>
          <w:rFonts w:ascii="Calibri" w:hAnsi="Calibri" w:cs="Times New Roman"/>
          <w:sz w:val="22"/>
          <w:szCs w:val="22"/>
        </w:rPr>
        <w:t>.</w:t>
      </w:r>
    </w:p>
    <w:p w14:paraId="57A9F2A8" w14:textId="0FAC9C2B" w:rsidR="00F97BDE" w:rsidRDefault="00F97BDE" w:rsidP="00F97BDE">
      <w:pPr>
        <w:pStyle w:val="ListParagraph"/>
        <w:numPr>
          <w:ilvl w:val="0"/>
          <w:numId w:val="14"/>
        </w:numPr>
        <w:spacing w:before="100" w:beforeAutospacing="1" w:after="100" w:afterAutospacing="1"/>
        <w:rPr>
          <w:rFonts w:ascii="Calibri" w:hAnsi="Calibri" w:cs="Times New Roman"/>
          <w:sz w:val="22"/>
          <w:szCs w:val="22"/>
        </w:rPr>
      </w:pPr>
      <w:r w:rsidRPr="00F97BDE">
        <w:rPr>
          <w:rFonts w:ascii="Calibri" w:hAnsi="Calibri" w:cs="Times New Roman"/>
          <w:sz w:val="22"/>
          <w:szCs w:val="22"/>
        </w:rPr>
        <w:t xml:space="preserve">Enter all details requested, ensuring country of residence is selected in the </w:t>
      </w:r>
      <w:proofErr w:type="gramStart"/>
      <w:r w:rsidRPr="00F97BDE">
        <w:rPr>
          <w:rFonts w:ascii="Calibri" w:hAnsi="Calibri" w:cs="Times New Roman"/>
          <w:sz w:val="22"/>
          <w:szCs w:val="22"/>
        </w:rPr>
        <w:t>drop down</w:t>
      </w:r>
      <w:proofErr w:type="gramEnd"/>
      <w:r w:rsidRPr="00F97BDE">
        <w:rPr>
          <w:rFonts w:ascii="Calibri" w:hAnsi="Calibri" w:cs="Times New Roman"/>
          <w:sz w:val="22"/>
          <w:szCs w:val="22"/>
        </w:rPr>
        <w:t xml:space="preserve"> box.</w:t>
      </w:r>
    </w:p>
    <w:p w14:paraId="2E10C5F7" w14:textId="77777777" w:rsidR="00F97BDE" w:rsidRDefault="00F97BDE" w:rsidP="00F97BDE">
      <w:pPr>
        <w:pStyle w:val="ListParagraph"/>
        <w:numPr>
          <w:ilvl w:val="0"/>
          <w:numId w:val="14"/>
        </w:numPr>
        <w:spacing w:before="100" w:beforeAutospacing="1" w:after="100" w:afterAutospacing="1"/>
        <w:rPr>
          <w:rFonts w:ascii="Calibri" w:hAnsi="Calibri" w:cs="Times New Roman"/>
          <w:color w:val="000000" w:themeColor="text1"/>
          <w:sz w:val="22"/>
          <w:szCs w:val="22"/>
        </w:rPr>
      </w:pPr>
      <w:r w:rsidRPr="006A58DA">
        <w:rPr>
          <w:rFonts w:ascii="Calibri" w:hAnsi="Calibri"/>
          <w:sz w:val="22"/>
          <w:szCs w:val="22"/>
        </w:rPr>
        <w:t xml:space="preserve">Entrants will be instantly informed that they have been entered into a prize draw to win a </w:t>
      </w:r>
      <w:r>
        <w:rPr>
          <w:rFonts w:ascii="Calibri" w:hAnsi="Calibri"/>
          <w:sz w:val="22"/>
          <w:szCs w:val="22"/>
        </w:rPr>
        <w:t>Kitchen Appliance Bundle</w:t>
      </w:r>
      <w:r w:rsidRPr="006A58DA">
        <w:rPr>
          <w:rFonts w:ascii="Calibri" w:hAnsi="Calibri"/>
          <w:sz w:val="22"/>
          <w:szCs w:val="22"/>
        </w:rPr>
        <w:t xml:space="preserve">. </w:t>
      </w:r>
      <w:r>
        <w:rPr>
          <w:rFonts w:ascii="Calibri" w:hAnsi="Calibri" w:cs="Times New Roman"/>
          <w:sz w:val="22"/>
          <w:szCs w:val="22"/>
        </w:rPr>
        <w:t xml:space="preserve">All entrants will also be given the opportunity to claim their free digital gift (herewith mentioned </w:t>
      </w:r>
      <w:r w:rsidRPr="003F5867">
        <w:rPr>
          <w:rFonts w:ascii="Calibri" w:hAnsi="Calibri" w:cs="Times New Roman"/>
          <w:color w:val="000000" w:themeColor="text1"/>
          <w:sz w:val="22"/>
          <w:szCs w:val="22"/>
        </w:rPr>
        <w:t>as “</w:t>
      </w:r>
      <w:r w:rsidRPr="003F5867">
        <w:rPr>
          <w:rFonts w:ascii="Calibri" w:hAnsi="Calibri" w:cs="Times New Roman"/>
          <w:b/>
          <w:bCs/>
          <w:color w:val="000000" w:themeColor="text1"/>
          <w:sz w:val="22"/>
          <w:szCs w:val="22"/>
        </w:rPr>
        <w:t>Digital Gifts</w:t>
      </w:r>
      <w:r w:rsidRPr="003F5867">
        <w:rPr>
          <w:rFonts w:ascii="Calibri" w:hAnsi="Calibri" w:cs="Times New Roman"/>
          <w:color w:val="000000" w:themeColor="text1"/>
          <w:sz w:val="22"/>
          <w:szCs w:val="22"/>
        </w:rPr>
        <w:t xml:space="preserve">, </w:t>
      </w:r>
      <w:r w:rsidRPr="004273D4">
        <w:rPr>
          <w:rFonts w:ascii="Calibri" w:hAnsi="Calibri" w:cs="Times New Roman"/>
          <w:color w:val="000000" w:themeColor="text1"/>
          <w:sz w:val="22"/>
          <w:szCs w:val="22"/>
        </w:rPr>
        <w:t xml:space="preserve">consisting of </w:t>
      </w:r>
      <w:r>
        <w:rPr>
          <w:rFonts w:ascii="Calibri" w:hAnsi="Calibri"/>
          <w:color w:val="000000" w:themeColor="text1"/>
          <w:sz w:val="22"/>
          <w:szCs w:val="22"/>
        </w:rPr>
        <w:t xml:space="preserve">Amazing </w:t>
      </w:r>
      <w:proofErr w:type="spellStart"/>
      <w:r>
        <w:rPr>
          <w:rFonts w:ascii="Calibri" w:hAnsi="Calibri"/>
          <w:color w:val="000000" w:themeColor="text1"/>
          <w:sz w:val="22"/>
          <w:szCs w:val="22"/>
        </w:rPr>
        <w:t>Kreations</w:t>
      </w:r>
      <w:proofErr w:type="spellEnd"/>
      <w:r>
        <w:rPr>
          <w:rFonts w:ascii="Calibri" w:hAnsi="Calibri"/>
          <w:color w:val="000000" w:themeColor="text1"/>
          <w:sz w:val="22"/>
          <w:szCs w:val="22"/>
        </w:rPr>
        <w:t xml:space="preserve"> 2.0 </w:t>
      </w:r>
      <w:r w:rsidRPr="004273D4">
        <w:rPr>
          <w:rFonts w:ascii="Calibri" w:hAnsi="Calibri"/>
          <w:color w:val="000000" w:themeColor="text1"/>
          <w:sz w:val="22"/>
          <w:szCs w:val="22"/>
        </w:rPr>
        <w:t>r</w:t>
      </w:r>
      <w:r>
        <w:rPr>
          <w:rFonts w:ascii="Calibri" w:hAnsi="Calibri"/>
          <w:color w:val="000000" w:themeColor="text1"/>
          <w:sz w:val="22"/>
          <w:szCs w:val="22"/>
        </w:rPr>
        <w:t xml:space="preserve">ecipes </w:t>
      </w:r>
      <w:r>
        <w:rPr>
          <w:rFonts w:ascii="Calibri" w:hAnsi="Calibri" w:cs="Times New Roman"/>
          <w:color w:val="000000" w:themeColor="text1"/>
          <w:sz w:val="22"/>
          <w:szCs w:val="22"/>
        </w:rPr>
        <w:t>as part of a downloadable PDF</w:t>
      </w:r>
      <w:r w:rsidRPr="003F5867">
        <w:rPr>
          <w:rFonts w:ascii="Calibri" w:hAnsi="Calibri" w:cs="Times New Roman"/>
          <w:color w:val="000000" w:themeColor="text1"/>
          <w:sz w:val="22"/>
          <w:szCs w:val="22"/>
        </w:rPr>
        <w:t xml:space="preserve">). </w:t>
      </w:r>
    </w:p>
    <w:p w14:paraId="51AAF781" w14:textId="77777777" w:rsidR="00FA118F" w:rsidRPr="00FA118F" w:rsidRDefault="00FA118F" w:rsidP="00FA118F">
      <w:pPr>
        <w:pStyle w:val="ListParagraph"/>
        <w:spacing w:before="100" w:beforeAutospacing="1" w:after="100" w:afterAutospacing="1"/>
        <w:ind w:left="1800"/>
        <w:rPr>
          <w:rFonts w:ascii="Calibri" w:hAnsi="Calibri" w:cs="Times New Roman"/>
          <w:color w:val="000000" w:themeColor="text1"/>
          <w:sz w:val="22"/>
          <w:szCs w:val="22"/>
        </w:rPr>
      </w:pPr>
    </w:p>
    <w:p w14:paraId="5D4C0FAC" w14:textId="224B82B1" w:rsidR="00FA118F" w:rsidRPr="00F97BDE" w:rsidRDefault="002B3AED" w:rsidP="00F97BDE">
      <w:pPr>
        <w:pStyle w:val="ListParagraph"/>
        <w:numPr>
          <w:ilvl w:val="0"/>
          <w:numId w:val="1"/>
        </w:numPr>
        <w:spacing w:before="100" w:beforeAutospacing="1" w:after="100" w:afterAutospacing="1"/>
        <w:rPr>
          <w:rFonts w:ascii="Calibri" w:hAnsi="Calibri" w:cs="Times New Roman"/>
          <w:sz w:val="22"/>
          <w:szCs w:val="22"/>
        </w:rPr>
      </w:pPr>
      <w:r w:rsidRPr="00F97BDE">
        <w:rPr>
          <w:rFonts w:ascii="Calibri" w:hAnsi="Calibri" w:cs="Times New Roman"/>
          <w:sz w:val="22"/>
          <w:szCs w:val="22"/>
        </w:rPr>
        <w:t xml:space="preserve">Entrants are advised to take care when entering their contact details (including first and surname, email address, postal </w:t>
      </w:r>
      <w:proofErr w:type="gramStart"/>
      <w:r w:rsidRPr="00F97BDE">
        <w:rPr>
          <w:rFonts w:ascii="Calibri" w:hAnsi="Calibri" w:cs="Times New Roman"/>
          <w:sz w:val="22"/>
          <w:szCs w:val="22"/>
        </w:rPr>
        <w:t>address</w:t>
      </w:r>
      <w:proofErr w:type="gramEnd"/>
      <w:r w:rsidRPr="00F97BDE">
        <w:rPr>
          <w:rFonts w:ascii="Calibri" w:hAnsi="Calibri" w:cs="Times New Roman"/>
          <w:sz w:val="22"/>
          <w:szCs w:val="22"/>
        </w:rPr>
        <w:t xml:space="preserve"> and phone number) on the website. The Promoter is not responsible for mistypes and incorrect information that has been entered by </w:t>
      </w:r>
      <w:r w:rsidR="00296678">
        <w:rPr>
          <w:rFonts w:ascii="Calibri" w:hAnsi="Calibri" w:cs="Times New Roman"/>
          <w:sz w:val="22"/>
          <w:szCs w:val="22"/>
        </w:rPr>
        <w:t>entrants</w:t>
      </w:r>
      <w:r w:rsidRPr="00F97BDE">
        <w:rPr>
          <w:rFonts w:ascii="Calibri" w:hAnsi="Calibri" w:cs="Times New Roman"/>
          <w:sz w:val="22"/>
          <w:szCs w:val="22"/>
        </w:rPr>
        <w:t xml:space="preserve">. Only correct entries that have followed the instructions will be accepted. Uppercase and lowercase letters will both be accepted. For the avoidance of doubt, spelling mistakes will be disqualified. </w:t>
      </w:r>
      <w:r w:rsidR="00137B53">
        <w:rPr>
          <w:rFonts w:ascii="Calibri" w:hAnsi="Calibri" w:cs="Times New Roman"/>
          <w:sz w:val="22"/>
          <w:szCs w:val="22"/>
        </w:rPr>
        <w:br/>
      </w:r>
    </w:p>
    <w:p w14:paraId="5A21FE67" w14:textId="7751B226" w:rsidR="00D443C7" w:rsidRPr="004821C2" w:rsidRDefault="00EB61D3" w:rsidP="00F97BDE">
      <w:pPr>
        <w:pStyle w:val="ListParagraph"/>
        <w:numPr>
          <w:ilvl w:val="0"/>
          <w:numId w:val="1"/>
        </w:numPr>
        <w:spacing w:before="100" w:beforeAutospacing="1" w:after="100" w:afterAutospacing="1"/>
        <w:rPr>
          <w:rFonts w:ascii="Calibri" w:hAnsi="Calibri" w:cs="Times New Roman"/>
          <w:sz w:val="22"/>
          <w:szCs w:val="22"/>
        </w:rPr>
      </w:pPr>
      <w:r w:rsidRPr="004821C2">
        <w:rPr>
          <w:rFonts w:ascii="Calibri" w:hAnsi="Calibri" w:cs="Times New Roman"/>
          <w:sz w:val="22"/>
          <w:szCs w:val="22"/>
        </w:rPr>
        <w:t>Entrants are limited to 5 entries per hour</w:t>
      </w:r>
      <w:r w:rsidR="00C7049E" w:rsidRPr="004821C2">
        <w:rPr>
          <w:rFonts w:ascii="Calibri" w:hAnsi="Calibri" w:cs="Times New Roman"/>
          <w:sz w:val="22"/>
          <w:szCs w:val="22"/>
        </w:rPr>
        <w:t xml:space="preserve"> for the duration of the promotional period</w:t>
      </w:r>
      <w:r w:rsidRPr="004821C2">
        <w:rPr>
          <w:rFonts w:ascii="Calibri" w:hAnsi="Calibri" w:cs="Times New Roman"/>
          <w:sz w:val="22"/>
          <w:szCs w:val="22"/>
        </w:rPr>
        <w:t xml:space="preserve">. </w:t>
      </w:r>
      <w:r w:rsidR="00F40B05" w:rsidRPr="004821C2">
        <w:rPr>
          <w:rFonts w:ascii="Calibri" w:hAnsi="Calibri" w:cs="Times New Roman"/>
          <w:sz w:val="22"/>
          <w:szCs w:val="22"/>
        </w:rPr>
        <w:t xml:space="preserve">Any additional entries will be invalid and participant’s IP address will be blocked for a period of 1 hour from the time of the last entry. </w:t>
      </w:r>
    </w:p>
    <w:p w14:paraId="4BDE8F39" w14:textId="6AD640B5" w:rsidR="00F40B05" w:rsidRPr="003F5867" w:rsidRDefault="00E6257C" w:rsidP="00E6257C">
      <w:pPr>
        <w:spacing w:before="100" w:beforeAutospacing="1" w:after="100" w:afterAutospacing="1"/>
        <w:rPr>
          <w:rFonts w:ascii="Calibri" w:hAnsi="Calibri" w:cs="Times New Roman"/>
          <w:b/>
          <w:bCs/>
          <w:sz w:val="22"/>
          <w:szCs w:val="22"/>
        </w:rPr>
      </w:pPr>
      <w:r w:rsidRPr="003F5867">
        <w:rPr>
          <w:rFonts w:ascii="Calibri" w:hAnsi="Calibri" w:cs="Times New Roman"/>
          <w:b/>
          <w:bCs/>
          <w:sz w:val="22"/>
          <w:szCs w:val="22"/>
        </w:rPr>
        <w:t>Participating Products</w:t>
      </w:r>
      <w:r w:rsidR="00100AD2" w:rsidRPr="003F5867">
        <w:rPr>
          <w:rFonts w:ascii="Calibri" w:hAnsi="Calibri" w:cs="Times New Roman"/>
          <w:b/>
          <w:bCs/>
          <w:sz w:val="22"/>
          <w:szCs w:val="22"/>
        </w:rPr>
        <w:t>:</w:t>
      </w:r>
    </w:p>
    <w:p w14:paraId="60B74581" w14:textId="77777777" w:rsidR="009C59B1" w:rsidRDefault="00E6257C" w:rsidP="00C43449">
      <w:pPr>
        <w:pStyle w:val="ListParagraph"/>
        <w:numPr>
          <w:ilvl w:val="0"/>
          <w:numId w:val="3"/>
        </w:numPr>
        <w:spacing w:before="100" w:beforeAutospacing="1" w:after="100" w:afterAutospacing="1"/>
        <w:rPr>
          <w:rFonts w:ascii="Calibri" w:hAnsi="Calibri" w:cs="Times New Roman"/>
          <w:bCs/>
          <w:sz w:val="22"/>
          <w:szCs w:val="22"/>
        </w:rPr>
      </w:pPr>
      <w:r w:rsidRPr="003F5867">
        <w:rPr>
          <w:rFonts w:ascii="Calibri" w:hAnsi="Calibri" w:cs="Times New Roman"/>
          <w:bCs/>
          <w:sz w:val="22"/>
          <w:szCs w:val="22"/>
        </w:rPr>
        <w:t xml:space="preserve">The following participating </w:t>
      </w:r>
      <w:r w:rsidR="00945C2A">
        <w:rPr>
          <w:rFonts w:ascii="Calibri" w:hAnsi="Calibri" w:cs="Times New Roman"/>
          <w:bCs/>
          <w:sz w:val="22"/>
          <w:szCs w:val="22"/>
        </w:rPr>
        <w:t>Kellogg’s</w:t>
      </w:r>
      <w:r w:rsidRPr="003F5867">
        <w:rPr>
          <w:rFonts w:ascii="Calibri" w:hAnsi="Calibri" w:cs="Times New Roman"/>
          <w:bCs/>
          <w:sz w:val="22"/>
          <w:szCs w:val="22"/>
        </w:rPr>
        <w:t xml:space="preserve"> products (the </w:t>
      </w:r>
      <w:r w:rsidRPr="003F5867">
        <w:rPr>
          <w:rFonts w:ascii="Calibri" w:hAnsi="Calibri" w:cs="Times New Roman"/>
          <w:b/>
          <w:sz w:val="22"/>
          <w:szCs w:val="22"/>
        </w:rPr>
        <w:t>“Participating Products”</w:t>
      </w:r>
      <w:r w:rsidRPr="003F5867">
        <w:rPr>
          <w:rFonts w:ascii="Calibri" w:hAnsi="Calibri" w:cs="Times New Roman"/>
          <w:bCs/>
          <w:sz w:val="22"/>
          <w:szCs w:val="22"/>
        </w:rPr>
        <w:t>) are available at selective participating outlets in the participating countries:</w:t>
      </w:r>
    </w:p>
    <w:p w14:paraId="7773F7B0" w14:textId="77777777" w:rsidR="009C59B1" w:rsidRDefault="009C59B1" w:rsidP="009C59B1">
      <w:pPr>
        <w:pStyle w:val="ListParagraph"/>
        <w:spacing w:before="100" w:beforeAutospacing="1" w:after="100" w:afterAutospacing="1"/>
        <w:ind w:left="786"/>
        <w:rPr>
          <w:rFonts w:ascii="Calibri" w:hAnsi="Calibri" w:cs="Times New Roman"/>
          <w:bCs/>
          <w:sz w:val="22"/>
          <w:szCs w:val="22"/>
        </w:rPr>
      </w:pPr>
    </w:p>
    <w:p w14:paraId="15D95953" w14:textId="2ACD3345" w:rsidR="009C59B1" w:rsidRDefault="009C59B1" w:rsidP="009C59B1">
      <w:pPr>
        <w:pStyle w:val="ListParagraph"/>
        <w:numPr>
          <w:ilvl w:val="0"/>
          <w:numId w:val="15"/>
        </w:numPr>
        <w:spacing w:before="100" w:beforeAutospacing="1" w:after="100" w:afterAutospacing="1"/>
        <w:rPr>
          <w:rFonts w:ascii="Calibri" w:hAnsi="Calibri" w:cs="Times New Roman"/>
          <w:sz w:val="22"/>
          <w:szCs w:val="22"/>
        </w:rPr>
      </w:pPr>
      <w:r>
        <w:rPr>
          <w:rFonts w:ascii="Calibri" w:hAnsi="Calibri" w:cs="Times New Roman"/>
          <w:sz w:val="22"/>
          <w:szCs w:val="22"/>
        </w:rPr>
        <w:t xml:space="preserve">The purchase of any Kellogg’s product </w:t>
      </w:r>
      <w:r w:rsidR="00BC3913">
        <w:rPr>
          <w:rFonts w:ascii="Calibri" w:hAnsi="Calibri" w:cs="Times New Roman"/>
          <w:sz w:val="22"/>
          <w:szCs w:val="22"/>
        </w:rPr>
        <w:t xml:space="preserve">is not </w:t>
      </w:r>
      <w:proofErr w:type="gramStart"/>
      <w:r w:rsidR="00BC3913">
        <w:rPr>
          <w:rFonts w:ascii="Calibri" w:hAnsi="Calibri" w:cs="Times New Roman"/>
          <w:sz w:val="22"/>
          <w:szCs w:val="22"/>
        </w:rPr>
        <w:t>require</w:t>
      </w:r>
      <w:proofErr w:type="gramEnd"/>
      <w:r w:rsidR="00BC3913">
        <w:rPr>
          <w:rFonts w:ascii="Calibri" w:hAnsi="Calibri" w:cs="Times New Roman"/>
          <w:sz w:val="22"/>
          <w:szCs w:val="22"/>
        </w:rPr>
        <w:t xml:space="preserve"> to be</w:t>
      </w:r>
      <w:r>
        <w:rPr>
          <w:rFonts w:ascii="Calibri" w:hAnsi="Calibri" w:cs="Times New Roman"/>
          <w:sz w:val="22"/>
          <w:szCs w:val="22"/>
        </w:rPr>
        <w:t xml:space="preserve"> eligible for this promotion.</w:t>
      </w:r>
    </w:p>
    <w:p w14:paraId="2C9B97AA" w14:textId="206F0FB4" w:rsidR="00E6257C" w:rsidRPr="003F5867" w:rsidRDefault="00805A0C" w:rsidP="009C59B1">
      <w:pPr>
        <w:pStyle w:val="ListParagraph"/>
        <w:spacing w:before="100" w:beforeAutospacing="1" w:after="100" w:afterAutospacing="1"/>
        <w:ind w:left="1506"/>
        <w:rPr>
          <w:rFonts w:ascii="Calibri" w:hAnsi="Calibri" w:cs="Times New Roman"/>
          <w:bCs/>
          <w:sz w:val="22"/>
          <w:szCs w:val="22"/>
        </w:rPr>
      </w:pPr>
      <w:r w:rsidRPr="003F5867">
        <w:rPr>
          <w:rFonts w:ascii="Calibri" w:hAnsi="Calibri" w:cs="Times New Roman"/>
          <w:bCs/>
          <w:sz w:val="22"/>
          <w:szCs w:val="22"/>
        </w:rPr>
        <w:br/>
      </w:r>
    </w:p>
    <w:p w14:paraId="05734057" w14:textId="0DB0A019" w:rsidR="00100AD2" w:rsidRPr="00F3095D" w:rsidRDefault="00DC0074" w:rsidP="00F3095D">
      <w:pPr>
        <w:spacing w:before="100" w:beforeAutospacing="1" w:after="100" w:afterAutospacing="1"/>
        <w:rPr>
          <w:rFonts w:ascii="Calibri" w:hAnsi="Calibri" w:cs="Times New Roman"/>
          <w:b/>
          <w:bCs/>
          <w:sz w:val="22"/>
          <w:szCs w:val="22"/>
        </w:rPr>
      </w:pPr>
      <w:r w:rsidRPr="00F3095D">
        <w:rPr>
          <w:rFonts w:ascii="Calibri" w:hAnsi="Calibri" w:cs="Times New Roman"/>
          <w:b/>
          <w:bCs/>
          <w:sz w:val="22"/>
          <w:szCs w:val="22"/>
        </w:rPr>
        <w:t>Prizes</w:t>
      </w:r>
      <w:r w:rsidR="00100AD2" w:rsidRPr="00F3095D">
        <w:rPr>
          <w:rFonts w:ascii="Calibri" w:hAnsi="Calibri" w:cs="Times New Roman"/>
          <w:b/>
          <w:bCs/>
          <w:sz w:val="22"/>
          <w:szCs w:val="22"/>
        </w:rPr>
        <w:t>:</w:t>
      </w:r>
      <w:r w:rsidRPr="00F3095D">
        <w:rPr>
          <w:rFonts w:ascii="Calibri" w:hAnsi="Calibri" w:cs="Times New Roman"/>
          <w:b/>
          <w:bCs/>
          <w:sz w:val="22"/>
          <w:szCs w:val="22"/>
        </w:rPr>
        <w:t xml:space="preserve"> </w:t>
      </w:r>
    </w:p>
    <w:p w14:paraId="538F6026" w14:textId="32CF8144" w:rsidR="005A464F" w:rsidRPr="005A464F" w:rsidRDefault="00381C26" w:rsidP="00FF4516">
      <w:pPr>
        <w:pStyle w:val="ListParagraph"/>
        <w:numPr>
          <w:ilvl w:val="0"/>
          <w:numId w:val="4"/>
        </w:numPr>
        <w:spacing w:before="100" w:beforeAutospacing="1" w:after="100" w:afterAutospacing="1"/>
        <w:ind w:left="720"/>
        <w:rPr>
          <w:rFonts w:ascii="Calibri" w:hAnsi="Calibri"/>
          <w:sz w:val="22"/>
          <w:szCs w:val="22"/>
        </w:rPr>
      </w:pPr>
      <w:r w:rsidRPr="005A464F">
        <w:rPr>
          <w:rFonts w:ascii="Calibri" w:hAnsi="Calibri"/>
          <w:sz w:val="22"/>
          <w:szCs w:val="22"/>
        </w:rPr>
        <w:t>The following prizes are available</w:t>
      </w:r>
      <w:r w:rsidR="00FD1923" w:rsidRPr="005A464F">
        <w:rPr>
          <w:rFonts w:ascii="Calibri" w:hAnsi="Calibri"/>
          <w:sz w:val="22"/>
          <w:szCs w:val="22"/>
        </w:rPr>
        <w:t xml:space="preserve"> to be won:</w:t>
      </w:r>
      <w:r w:rsidRPr="005A464F">
        <w:rPr>
          <w:rFonts w:ascii="Calibri" w:hAnsi="Calibri"/>
          <w:sz w:val="22"/>
          <w:szCs w:val="22"/>
        </w:rPr>
        <w:br/>
      </w:r>
      <w:r w:rsidRPr="005A464F">
        <w:rPr>
          <w:rFonts w:ascii="Calibri" w:hAnsi="Calibri"/>
          <w:sz w:val="22"/>
          <w:szCs w:val="22"/>
        </w:rPr>
        <w:br/>
      </w:r>
      <w:r w:rsidR="00D52AF2" w:rsidRPr="005A464F">
        <w:rPr>
          <w:rFonts w:ascii="Calibri" w:hAnsi="Calibri"/>
          <w:b/>
          <w:bCs/>
          <w:sz w:val="22"/>
          <w:szCs w:val="22"/>
        </w:rPr>
        <w:t>MAIN PRIZE</w:t>
      </w:r>
      <w:r w:rsidR="005A464F" w:rsidRPr="005A464F">
        <w:rPr>
          <w:rFonts w:ascii="Calibri" w:hAnsi="Calibri"/>
          <w:b/>
          <w:bCs/>
          <w:sz w:val="22"/>
          <w:szCs w:val="22"/>
        </w:rPr>
        <w:t>S</w:t>
      </w:r>
      <w:r w:rsidR="00D52AF2" w:rsidRPr="005A464F">
        <w:rPr>
          <w:rFonts w:ascii="Calibri" w:hAnsi="Calibri"/>
          <w:b/>
          <w:bCs/>
          <w:sz w:val="22"/>
          <w:szCs w:val="22"/>
        </w:rPr>
        <w:t xml:space="preserve">: </w:t>
      </w:r>
      <w:r w:rsidR="00945C2A">
        <w:rPr>
          <w:rFonts w:ascii="Calibri" w:hAnsi="Calibri"/>
          <w:b/>
          <w:bCs/>
          <w:sz w:val="22"/>
          <w:szCs w:val="22"/>
        </w:rPr>
        <w:t>Kitchen Appliance Bundle</w:t>
      </w:r>
      <w:r w:rsidR="005A464F">
        <w:rPr>
          <w:rFonts w:ascii="Calibri" w:hAnsi="Calibri"/>
          <w:b/>
          <w:bCs/>
          <w:sz w:val="22"/>
          <w:szCs w:val="22"/>
        </w:rPr>
        <w:t>.</w:t>
      </w:r>
    </w:p>
    <w:p w14:paraId="49C22A69" w14:textId="77777777" w:rsidR="005A464F" w:rsidRDefault="005A464F" w:rsidP="005A464F">
      <w:pPr>
        <w:pStyle w:val="ListParagraph"/>
        <w:spacing w:before="100" w:beforeAutospacing="1" w:after="100" w:afterAutospacing="1"/>
        <w:rPr>
          <w:rFonts w:ascii="Calibri" w:hAnsi="Calibri"/>
          <w:b/>
          <w:bCs/>
          <w:sz w:val="22"/>
          <w:szCs w:val="22"/>
        </w:rPr>
      </w:pPr>
    </w:p>
    <w:p w14:paraId="4FDD4F5E" w14:textId="641566B2" w:rsidR="00D52AF2" w:rsidRPr="005A464F" w:rsidRDefault="00D52AF2" w:rsidP="005A464F">
      <w:pPr>
        <w:pStyle w:val="ListParagraph"/>
        <w:spacing w:before="100" w:beforeAutospacing="1" w:after="100" w:afterAutospacing="1"/>
        <w:rPr>
          <w:rFonts w:ascii="Calibri" w:hAnsi="Calibri"/>
          <w:sz w:val="22"/>
          <w:szCs w:val="22"/>
        </w:rPr>
      </w:pPr>
      <w:r w:rsidRPr="00800966">
        <w:rPr>
          <w:rFonts w:ascii="Calibri" w:hAnsi="Calibri"/>
          <w:sz w:val="22"/>
          <w:szCs w:val="22"/>
        </w:rPr>
        <w:t xml:space="preserve">There </w:t>
      </w:r>
      <w:proofErr w:type="gramStart"/>
      <w:r w:rsidRPr="00800966">
        <w:rPr>
          <w:rFonts w:ascii="Calibri" w:hAnsi="Calibri"/>
          <w:sz w:val="22"/>
          <w:szCs w:val="22"/>
        </w:rPr>
        <w:t>are</w:t>
      </w:r>
      <w:proofErr w:type="gramEnd"/>
      <w:r w:rsidRPr="00800966">
        <w:rPr>
          <w:rFonts w:ascii="Calibri" w:hAnsi="Calibri"/>
          <w:sz w:val="22"/>
          <w:szCs w:val="22"/>
        </w:rPr>
        <w:t xml:space="preserve"> a total of </w:t>
      </w:r>
      <w:r w:rsidR="00296678" w:rsidRPr="00800966">
        <w:rPr>
          <w:rFonts w:ascii="Calibri" w:hAnsi="Calibri"/>
          <w:sz w:val="22"/>
          <w:szCs w:val="22"/>
        </w:rPr>
        <w:t>10</w:t>
      </w:r>
      <w:r w:rsidR="006D041E" w:rsidRPr="00800966">
        <w:rPr>
          <w:rFonts w:ascii="Calibri" w:hAnsi="Calibri"/>
          <w:sz w:val="22"/>
          <w:szCs w:val="22"/>
        </w:rPr>
        <w:t>x</w:t>
      </w:r>
      <w:r w:rsidRPr="00800966">
        <w:rPr>
          <w:rFonts w:ascii="Calibri" w:hAnsi="Calibri"/>
          <w:sz w:val="22"/>
          <w:szCs w:val="22"/>
        </w:rPr>
        <w:t xml:space="preserve"> </w:t>
      </w:r>
      <w:r w:rsidR="00945C2A" w:rsidRPr="00800966">
        <w:rPr>
          <w:rFonts w:ascii="Calibri" w:hAnsi="Calibri"/>
          <w:sz w:val="22"/>
          <w:szCs w:val="22"/>
        </w:rPr>
        <w:t>Kitchen Appliance Bundle</w:t>
      </w:r>
      <w:r w:rsidR="00EF50D4">
        <w:rPr>
          <w:rFonts w:ascii="Calibri" w:hAnsi="Calibri"/>
          <w:sz w:val="22"/>
          <w:szCs w:val="22"/>
        </w:rPr>
        <w:t>s</w:t>
      </w:r>
      <w:r w:rsidR="0080462B" w:rsidRPr="00800966">
        <w:rPr>
          <w:rFonts w:ascii="Calibri" w:hAnsi="Calibri"/>
          <w:sz w:val="22"/>
          <w:szCs w:val="22"/>
        </w:rPr>
        <w:t xml:space="preserve"> to be </w:t>
      </w:r>
      <w:r w:rsidR="005A464F" w:rsidRPr="00800966">
        <w:rPr>
          <w:rFonts w:ascii="Calibri" w:hAnsi="Calibri"/>
          <w:sz w:val="22"/>
          <w:szCs w:val="22"/>
        </w:rPr>
        <w:t xml:space="preserve">won in </w:t>
      </w:r>
      <w:r w:rsidR="00495E39" w:rsidRPr="00800966">
        <w:rPr>
          <w:rFonts w:ascii="Calibri" w:hAnsi="Calibri"/>
          <w:sz w:val="22"/>
          <w:szCs w:val="22"/>
        </w:rPr>
        <w:t>KSA</w:t>
      </w:r>
      <w:r w:rsidR="005A464F" w:rsidRPr="00800966">
        <w:rPr>
          <w:rFonts w:ascii="Calibri" w:hAnsi="Calibri"/>
          <w:sz w:val="22"/>
          <w:szCs w:val="22"/>
        </w:rPr>
        <w:t>.</w:t>
      </w:r>
      <w:r w:rsidR="005A464F">
        <w:rPr>
          <w:rFonts w:ascii="Calibri" w:hAnsi="Calibri"/>
          <w:sz w:val="22"/>
          <w:szCs w:val="22"/>
        </w:rPr>
        <w:t xml:space="preserve"> </w:t>
      </w:r>
    </w:p>
    <w:p w14:paraId="1FD80668" w14:textId="4573E442" w:rsidR="00D52AF2" w:rsidRPr="005A464F" w:rsidRDefault="00D52AF2" w:rsidP="005A464F">
      <w:pPr>
        <w:spacing w:before="100" w:beforeAutospacing="1" w:after="100" w:afterAutospacing="1"/>
        <w:ind w:left="786"/>
        <w:rPr>
          <w:rFonts w:ascii="Calibri" w:hAnsi="Calibri"/>
          <w:sz w:val="22"/>
          <w:szCs w:val="22"/>
        </w:rPr>
      </w:pPr>
      <w:r w:rsidRPr="003F5867">
        <w:rPr>
          <w:rFonts w:ascii="Calibri" w:hAnsi="Calibri"/>
          <w:sz w:val="22"/>
          <w:szCs w:val="22"/>
        </w:rPr>
        <w:t xml:space="preserve">Winners of the </w:t>
      </w:r>
      <w:r w:rsidR="00945C2A">
        <w:rPr>
          <w:rFonts w:ascii="Calibri" w:hAnsi="Calibri"/>
          <w:sz w:val="22"/>
          <w:szCs w:val="22"/>
        </w:rPr>
        <w:t>Kitchen Appliance Bundle</w:t>
      </w:r>
      <w:r w:rsidR="0080462B">
        <w:rPr>
          <w:rFonts w:ascii="Calibri" w:hAnsi="Calibri"/>
          <w:sz w:val="22"/>
          <w:szCs w:val="22"/>
        </w:rPr>
        <w:t xml:space="preserve"> </w:t>
      </w:r>
      <w:r w:rsidRPr="007D1F57">
        <w:rPr>
          <w:rFonts w:ascii="Calibri" w:hAnsi="Calibri"/>
          <w:sz w:val="22"/>
          <w:szCs w:val="22"/>
        </w:rPr>
        <w:t>will</w:t>
      </w:r>
      <w:r w:rsidRPr="003F5867">
        <w:rPr>
          <w:rFonts w:ascii="Calibri" w:hAnsi="Calibri"/>
          <w:sz w:val="22"/>
          <w:szCs w:val="22"/>
        </w:rPr>
        <w:t xml:space="preserve"> be selected through an </w:t>
      </w:r>
      <w:r w:rsidRPr="00475653">
        <w:rPr>
          <w:rFonts w:ascii="Calibri" w:hAnsi="Calibri"/>
          <w:sz w:val="22"/>
          <w:szCs w:val="22"/>
        </w:rPr>
        <w:t xml:space="preserve">independent prize draw conducted at the end of the promotional period. An entrant can only win 1x </w:t>
      </w:r>
      <w:r w:rsidR="00945C2A">
        <w:rPr>
          <w:rFonts w:ascii="Calibri" w:hAnsi="Calibri"/>
          <w:sz w:val="22"/>
          <w:szCs w:val="22"/>
        </w:rPr>
        <w:t>Kitchen Appliance Bundle</w:t>
      </w:r>
      <w:r w:rsidR="005A464F" w:rsidRPr="00475653">
        <w:rPr>
          <w:rFonts w:ascii="Calibri" w:hAnsi="Calibri"/>
          <w:sz w:val="22"/>
          <w:szCs w:val="22"/>
        </w:rPr>
        <w:t xml:space="preserve">. </w:t>
      </w:r>
    </w:p>
    <w:p w14:paraId="3D7A995A" w14:textId="1D96A6A3" w:rsidR="00D52AF2" w:rsidRDefault="00D52AF2" w:rsidP="00D52AF2">
      <w:pPr>
        <w:pStyle w:val="ListParagraph"/>
        <w:spacing w:before="100" w:beforeAutospacing="1" w:after="100" w:afterAutospacing="1"/>
        <w:ind w:left="786"/>
        <w:rPr>
          <w:rFonts w:ascii="Calibri" w:hAnsi="Calibri"/>
          <w:b/>
          <w:bCs/>
          <w:sz w:val="22"/>
          <w:szCs w:val="22"/>
        </w:rPr>
      </w:pPr>
      <w:r w:rsidRPr="003F5867">
        <w:rPr>
          <w:rFonts w:ascii="Calibri" w:hAnsi="Calibri"/>
          <w:b/>
          <w:bCs/>
          <w:sz w:val="22"/>
          <w:szCs w:val="22"/>
        </w:rPr>
        <w:t xml:space="preserve">Digital gifts in the form of downloadable </w:t>
      </w:r>
      <w:r>
        <w:rPr>
          <w:rFonts w:ascii="Calibri" w:hAnsi="Calibri"/>
          <w:b/>
          <w:bCs/>
          <w:sz w:val="22"/>
          <w:szCs w:val="22"/>
        </w:rPr>
        <w:t xml:space="preserve">PDF </w:t>
      </w:r>
      <w:r w:rsidR="00945C2A">
        <w:rPr>
          <w:rFonts w:ascii="Calibri" w:hAnsi="Calibri"/>
          <w:b/>
          <w:bCs/>
          <w:sz w:val="22"/>
          <w:szCs w:val="22"/>
        </w:rPr>
        <w:t xml:space="preserve">Amazing </w:t>
      </w:r>
      <w:proofErr w:type="spellStart"/>
      <w:r w:rsidR="00945C2A">
        <w:rPr>
          <w:rFonts w:ascii="Calibri" w:hAnsi="Calibri"/>
          <w:b/>
          <w:bCs/>
          <w:sz w:val="22"/>
          <w:szCs w:val="22"/>
        </w:rPr>
        <w:t>Kreations</w:t>
      </w:r>
      <w:proofErr w:type="spellEnd"/>
      <w:r w:rsidR="00945C2A">
        <w:rPr>
          <w:rFonts w:ascii="Calibri" w:hAnsi="Calibri"/>
          <w:b/>
          <w:bCs/>
          <w:sz w:val="22"/>
          <w:szCs w:val="22"/>
        </w:rPr>
        <w:t xml:space="preserve"> 2.0 recipes</w:t>
      </w:r>
      <w:r w:rsidR="00FA118F">
        <w:rPr>
          <w:rFonts w:ascii="Calibri" w:hAnsi="Calibri"/>
          <w:b/>
          <w:bCs/>
          <w:sz w:val="22"/>
          <w:szCs w:val="22"/>
        </w:rPr>
        <w:t>:</w:t>
      </w:r>
    </w:p>
    <w:p w14:paraId="35EDBFB0" w14:textId="77777777" w:rsidR="00D52AF2" w:rsidRPr="003F5867" w:rsidRDefault="00D52AF2" w:rsidP="00D52AF2">
      <w:pPr>
        <w:pStyle w:val="ListParagraph"/>
        <w:spacing w:before="100" w:beforeAutospacing="1" w:after="100" w:afterAutospacing="1"/>
        <w:ind w:left="786"/>
        <w:rPr>
          <w:rFonts w:ascii="Calibri" w:hAnsi="Calibri"/>
          <w:b/>
          <w:bCs/>
          <w:sz w:val="22"/>
          <w:szCs w:val="22"/>
        </w:rPr>
      </w:pPr>
    </w:p>
    <w:p w14:paraId="7447D83E" w14:textId="4DAF4AD4" w:rsidR="00DC0074" w:rsidRPr="003F5867" w:rsidRDefault="009E64C5" w:rsidP="00D52AF2">
      <w:pPr>
        <w:pStyle w:val="ListParagraph"/>
        <w:spacing w:before="100" w:beforeAutospacing="1" w:after="100" w:afterAutospacing="1"/>
        <w:ind w:left="786"/>
        <w:rPr>
          <w:rFonts w:ascii="Calibri" w:hAnsi="Calibri"/>
          <w:sz w:val="22"/>
          <w:szCs w:val="22"/>
        </w:rPr>
      </w:pPr>
      <w:r>
        <w:rPr>
          <w:rFonts w:ascii="Calibri" w:hAnsi="Calibri"/>
          <w:sz w:val="22"/>
          <w:szCs w:val="22"/>
        </w:rPr>
        <w:t xml:space="preserve">All entrants will be </w:t>
      </w:r>
      <w:r w:rsidR="00D52AF2" w:rsidRPr="003F5867">
        <w:rPr>
          <w:rFonts w:ascii="Calibri" w:hAnsi="Calibri"/>
          <w:sz w:val="22"/>
          <w:szCs w:val="22"/>
        </w:rPr>
        <w:t>notified immediately via the website</w:t>
      </w:r>
      <w:r>
        <w:rPr>
          <w:rFonts w:ascii="Calibri" w:hAnsi="Calibri"/>
          <w:sz w:val="22"/>
          <w:szCs w:val="22"/>
        </w:rPr>
        <w:t xml:space="preserve"> on their Digital Gifts</w:t>
      </w:r>
      <w:r w:rsidR="00D52AF2" w:rsidRPr="003F5867">
        <w:rPr>
          <w:rFonts w:ascii="Calibri" w:hAnsi="Calibri"/>
          <w:sz w:val="22"/>
          <w:szCs w:val="22"/>
        </w:rPr>
        <w:t>. Digital Gifts will be emailed directly to the registered email address. There are no limits on the Digital Gifts awarded.</w:t>
      </w:r>
      <w:r w:rsidR="00D52AF2" w:rsidRPr="003F5867">
        <w:rPr>
          <w:rFonts w:ascii="Calibri" w:hAnsi="Calibri"/>
          <w:sz w:val="22"/>
          <w:szCs w:val="22"/>
        </w:rPr>
        <w:br/>
      </w:r>
      <w:r w:rsidR="004379A7" w:rsidRPr="003F5867">
        <w:rPr>
          <w:rFonts w:ascii="Calibri" w:hAnsi="Calibri" w:cs="Times New Roman"/>
          <w:sz w:val="22"/>
          <w:szCs w:val="22"/>
        </w:rPr>
        <w:br/>
      </w:r>
    </w:p>
    <w:p w14:paraId="649A9827" w14:textId="77777777" w:rsidR="004134BB" w:rsidRDefault="00F40B05" w:rsidP="004134BB">
      <w:pPr>
        <w:pStyle w:val="ListParagraph"/>
        <w:numPr>
          <w:ilvl w:val="0"/>
          <w:numId w:val="6"/>
        </w:numPr>
        <w:spacing w:before="100" w:beforeAutospacing="1" w:after="100" w:afterAutospacing="1"/>
        <w:rPr>
          <w:rFonts w:ascii="Calibri" w:hAnsi="Calibri" w:cs="Times New Roman"/>
          <w:sz w:val="22"/>
          <w:szCs w:val="22"/>
        </w:rPr>
      </w:pPr>
      <w:commentRangeStart w:id="2"/>
      <w:commentRangeStart w:id="3"/>
      <w:r w:rsidRPr="004821C2">
        <w:rPr>
          <w:rFonts w:ascii="Calibri" w:hAnsi="Calibri" w:cs="Times New Roman"/>
          <w:sz w:val="22"/>
          <w:szCs w:val="22"/>
        </w:rPr>
        <w:lastRenderedPageBreak/>
        <w:t>Further Prize Details:</w:t>
      </w:r>
      <w:commentRangeEnd w:id="2"/>
      <w:r w:rsidR="000C22FC">
        <w:rPr>
          <w:rStyle w:val="CommentReference"/>
        </w:rPr>
        <w:commentReference w:id="2"/>
      </w:r>
      <w:commentRangeEnd w:id="3"/>
      <w:r w:rsidR="009E64C5">
        <w:rPr>
          <w:rStyle w:val="CommentReference"/>
        </w:rPr>
        <w:commentReference w:id="3"/>
      </w:r>
      <w:r w:rsidR="00FD1923" w:rsidRPr="008A1196">
        <w:rPr>
          <w:rFonts w:ascii="Calibri" w:hAnsi="Calibri" w:cs="Times New Roman"/>
          <w:sz w:val="22"/>
          <w:szCs w:val="22"/>
          <w:highlight w:val="green"/>
        </w:rPr>
        <w:br/>
      </w:r>
    </w:p>
    <w:p w14:paraId="746EA6ED" w14:textId="369B5B6C" w:rsidR="00D52AF2" w:rsidRPr="00F14905" w:rsidRDefault="004821C2" w:rsidP="00D52AF2">
      <w:pPr>
        <w:pStyle w:val="ListParagraph"/>
        <w:spacing w:before="100" w:beforeAutospacing="1" w:after="100" w:afterAutospacing="1"/>
        <w:ind w:left="360"/>
        <w:rPr>
          <w:rFonts w:ascii="Calibri" w:hAnsi="Calibri"/>
          <w:sz w:val="22"/>
          <w:szCs w:val="22"/>
        </w:rPr>
      </w:pPr>
      <w:r w:rsidRPr="00F14905">
        <w:rPr>
          <w:rFonts w:ascii="Calibri" w:hAnsi="Calibri" w:cs="Times New Roman"/>
          <w:sz w:val="22"/>
          <w:szCs w:val="22"/>
        </w:rPr>
        <w:t>12.</w:t>
      </w:r>
      <w:r w:rsidR="004134BB" w:rsidRPr="00F14905">
        <w:rPr>
          <w:rFonts w:ascii="Calibri" w:hAnsi="Calibri" w:cs="Times New Roman"/>
          <w:sz w:val="22"/>
          <w:szCs w:val="22"/>
        </w:rPr>
        <w:t>1</w:t>
      </w:r>
      <w:r w:rsidRPr="00F14905">
        <w:rPr>
          <w:rFonts w:ascii="Calibri" w:hAnsi="Calibri" w:cs="Times New Roman"/>
          <w:sz w:val="22"/>
          <w:szCs w:val="22"/>
        </w:rPr>
        <w:t xml:space="preserve">. </w:t>
      </w:r>
      <w:r w:rsidR="00945C2A" w:rsidRPr="00F14905">
        <w:rPr>
          <w:rFonts w:ascii="Calibri" w:hAnsi="Calibri" w:cs="Times New Roman"/>
          <w:sz w:val="22"/>
          <w:szCs w:val="22"/>
        </w:rPr>
        <w:t xml:space="preserve">The </w:t>
      </w:r>
      <w:r w:rsidR="00945C2A" w:rsidRPr="00F14905">
        <w:rPr>
          <w:rFonts w:ascii="Calibri" w:hAnsi="Calibri"/>
          <w:sz w:val="22"/>
          <w:szCs w:val="22"/>
        </w:rPr>
        <w:t>Kitchen Appliance Bundle</w:t>
      </w:r>
      <w:r w:rsidR="0080462B" w:rsidRPr="00F14905">
        <w:rPr>
          <w:rFonts w:ascii="Calibri" w:hAnsi="Calibri"/>
          <w:sz w:val="22"/>
          <w:szCs w:val="22"/>
        </w:rPr>
        <w:t xml:space="preserve"> </w:t>
      </w:r>
      <w:r w:rsidR="00D52AF2" w:rsidRPr="00F14905">
        <w:rPr>
          <w:rFonts w:ascii="Calibri" w:hAnsi="Calibri"/>
          <w:sz w:val="22"/>
          <w:szCs w:val="22"/>
        </w:rPr>
        <w:t>prize consists of:</w:t>
      </w:r>
    </w:p>
    <w:p w14:paraId="03E2A5E3" w14:textId="77777777" w:rsidR="009E64C5" w:rsidRPr="00D17405" w:rsidRDefault="009E64C5" w:rsidP="009E64C5">
      <w:pPr>
        <w:pStyle w:val="ListParagraph"/>
        <w:numPr>
          <w:ilvl w:val="1"/>
          <w:numId w:val="5"/>
        </w:numPr>
        <w:spacing w:before="100" w:beforeAutospacing="1" w:after="100" w:afterAutospacing="1"/>
        <w:rPr>
          <w:rFonts w:ascii="Calibri" w:hAnsi="Calibri"/>
          <w:sz w:val="22"/>
          <w:szCs w:val="22"/>
        </w:rPr>
      </w:pPr>
      <w:r w:rsidRPr="00D17405">
        <w:rPr>
          <w:rFonts w:ascii="Calibri" w:hAnsi="Calibri"/>
          <w:sz w:val="22"/>
          <w:szCs w:val="22"/>
        </w:rPr>
        <w:t>One (1) unit of a 4.8L Tilt-Head Stand Kitchen Mixer.</w:t>
      </w:r>
    </w:p>
    <w:p w14:paraId="2902AFFC" w14:textId="77777777" w:rsidR="009E64C5" w:rsidRPr="00D17405" w:rsidRDefault="009E64C5" w:rsidP="009E64C5">
      <w:pPr>
        <w:pStyle w:val="ListParagraph"/>
        <w:numPr>
          <w:ilvl w:val="1"/>
          <w:numId w:val="5"/>
        </w:numPr>
        <w:spacing w:before="100" w:beforeAutospacing="1" w:after="100" w:afterAutospacing="1"/>
        <w:rPr>
          <w:rFonts w:ascii="Calibri" w:hAnsi="Calibri"/>
          <w:sz w:val="22"/>
          <w:szCs w:val="22"/>
        </w:rPr>
      </w:pPr>
      <w:r w:rsidRPr="00D17405">
        <w:rPr>
          <w:rFonts w:ascii="Calibri" w:hAnsi="Calibri"/>
          <w:sz w:val="22"/>
          <w:szCs w:val="22"/>
        </w:rPr>
        <w:t>One (1) unit of a Blender.</w:t>
      </w:r>
    </w:p>
    <w:p w14:paraId="67262B10" w14:textId="77777777" w:rsidR="009E64C5" w:rsidRPr="00D17405" w:rsidRDefault="009E64C5" w:rsidP="009E64C5">
      <w:pPr>
        <w:pStyle w:val="ListParagraph"/>
        <w:numPr>
          <w:ilvl w:val="1"/>
          <w:numId w:val="5"/>
        </w:numPr>
        <w:spacing w:before="100" w:beforeAutospacing="1" w:after="100" w:afterAutospacing="1"/>
        <w:rPr>
          <w:rFonts w:ascii="Calibri" w:hAnsi="Calibri"/>
          <w:sz w:val="22"/>
          <w:szCs w:val="22"/>
        </w:rPr>
      </w:pPr>
      <w:r w:rsidRPr="00D17405">
        <w:rPr>
          <w:rFonts w:ascii="Calibri" w:hAnsi="Calibri"/>
          <w:sz w:val="22"/>
          <w:szCs w:val="22"/>
        </w:rPr>
        <w:t>One (1) unit of a Family Baking Set.</w:t>
      </w:r>
    </w:p>
    <w:p w14:paraId="3E4F00D2" w14:textId="77777777" w:rsidR="009E64C5" w:rsidRPr="00D17405" w:rsidRDefault="009E64C5" w:rsidP="009E64C5">
      <w:pPr>
        <w:pStyle w:val="ListParagraph"/>
        <w:numPr>
          <w:ilvl w:val="1"/>
          <w:numId w:val="5"/>
        </w:numPr>
        <w:spacing w:before="100" w:beforeAutospacing="1" w:after="100" w:afterAutospacing="1"/>
        <w:rPr>
          <w:rFonts w:ascii="Calibri" w:hAnsi="Calibri"/>
          <w:sz w:val="22"/>
          <w:szCs w:val="22"/>
        </w:rPr>
      </w:pPr>
      <w:r w:rsidRPr="00D17405">
        <w:rPr>
          <w:rFonts w:ascii="Calibri" w:hAnsi="Calibri"/>
          <w:sz w:val="22"/>
          <w:szCs w:val="22"/>
        </w:rPr>
        <w:t>One (1) unit of a Digital Kitchen Scale.</w:t>
      </w:r>
    </w:p>
    <w:p w14:paraId="491D6E79" w14:textId="544AB975" w:rsidR="00D467BC" w:rsidRPr="0080462B" w:rsidRDefault="00D52AF2" w:rsidP="005A464F">
      <w:pPr>
        <w:spacing w:before="100" w:beforeAutospacing="1" w:after="100" w:afterAutospacing="1"/>
        <w:rPr>
          <w:rFonts w:ascii="Calibri" w:hAnsi="Calibri"/>
          <w:sz w:val="22"/>
          <w:szCs w:val="22"/>
        </w:rPr>
      </w:pPr>
      <w:r w:rsidRPr="001816D6">
        <w:rPr>
          <w:rFonts w:ascii="Calibri" w:hAnsi="Calibri"/>
          <w:sz w:val="22"/>
          <w:szCs w:val="22"/>
        </w:rPr>
        <w:t xml:space="preserve">       </w:t>
      </w:r>
      <w:r w:rsidR="00F0312E" w:rsidRPr="001145B4">
        <w:rPr>
          <w:rFonts w:ascii="Calibri" w:hAnsi="Calibri" w:cs="Times New Roman"/>
          <w:sz w:val="22"/>
          <w:szCs w:val="22"/>
        </w:rPr>
        <w:t>12.</w:t>
      </w:r>
      <w:r w:rsidR="0080462B">
        <w:rPr>
          <w:rFonts w:ascii="Calibri" w:hAnsi="Calibri" w:cs="Times New Roman"/>
          <w:sz w:val="22"/>
          <w:szCs w:val="22"/>
        </w:rPr>
        <w:t>2</w:t>
      </w:r>
      <w:r w:rsidR="00F0312E" w:rsidRPr="001145B4">
        <w:rPr>
          <w:rFonts w:ascii="Calibri" w:hAnsi="Calibri" w:cs="Times New Roman"/>
          <w:sz w:val="22"/>
          <w:szCs w:val="22"/>
        </w:rPr>
        <w:t xml:space="preserve">. </w:t>
      </w:r>
      <w:r w:rsidR="00F0312E" w:rsidRPr="00475653">
        <w:rPr>
          <w:rFonts w:ascii="Calibri" w:hAnsi="Calibri" w:cs="Times New Roman"/>
          <w:sz w:val="22"/>
          <w:szCs w:val="22"/>
        </w:rPr>
        <w:t>Digital Gifts in the form of d</w:t>
      </w:r>
      <w:r w:rsidR="00D467BC" w:rsidRPr="00475653">
        <w:rPr>
          <w:rFonts w:ascii="Calibri" w:hAnsi="Calibri" w:cs="Times New Roman"/>
          <w:sz w:val="22"/>
          <w:szCs w:val="22"/>
        </w:rPr>
        <w:t xml:space="preserve">ownloadable </w:t>
      </w:r>
      <w:r w:rsidR="008A1196" w:rsidRPr="00475653">
        <w:rPr>
          <w:rFonts w:ascii="Calibri" w:hAnsi="Calibri" w:cs="Times New Roman"/>
          <w:sz w:val="22"/>
          <w:szCs w:val="22"/>
        </w:rPr>
        <w:t>PDFs</w:t>
      </w:r>
      <w:r w:rsidR="004F22C5" w:rsidRPr="00475653">
        <w:rPr>
          <w:rFonts w:ascii="Calibri" w:hAnsi="Calibri" w:cs="Times New Roman"/>
          <w:sz w:val="22"/>
          <w:szCs w:val="22"/>
        </w:rPr>
        <w:t xml:space="preserve"> from </w:t>
      </w:r>
      <w:r w:rsidR="00945C2A">
        <w:rPr>
          <w:rFonts w:ascii="Calibri" w:hAnsi="Calibri" w:cs="Times New Roman"/>
          <w:sz w:val="22"/>
          <w:szCs w:val="22"/>
        </w:rPr>
        <w:t>Kellogg’s</w:t>
      </w:r>
      <w:r w:rsidR="004F22C5" w:rsidRPr="00475653">
        <w:rPr>
          <w:rFonts w:ascii="Calibri" w:hAnsi="Calibri" w:cs="Times New Roman"/>
          <w:sz w:val="22"/>
          <w:szCs w:val="22"/>
        </w:rPr>
        <w:t>.</w:t>
      </w:r>
      <w:r w:rsidR="008A1196" w:rsidRPr="00475653">
        <w:rPr>
          <w:rFonts w:ascii="Calibri" w:hAnsi="Calibri" w:cs="Times New Roman"/>
          <w:sz w:val="22"/>
          <w:szCs w:val="22"/>
        </w:rPr>
        <w:t xml:space="preserve"> Downloadable PDFs</w:t>
      </w:r>
      <w:r w:rsidR="004F22C5" w:rsidRPr="00475653">
        <w:rPr>
          <w:rFonts w:ascii="Calibri" w:hAnsi="Calibri" w:cs="Times New Roman"/>
          <w:sz w:val="22"/>
          <w:szCs w:val="22"/>
        </w:rPr>
        <w:t xml:space="preserve"> will be available to download via the microsite</w:t>
      </w:r>
      <w:r w:rsidR="008A1196" w:rsidRPr="00475653">
        <w:rPr>
          <w:rFonts w:ascii="Calibri" w:hAnsi="Calibri" w:cs="Times New Roman"/>
          <w:sz w:val="22"/>
          <w:szCs w:val="22"/>
        </w:rPr>
        <w:t xml:space="preserve"> </w:t>
      </w:r>
      <w:proofErr w:type="gramStart"/>
      <w:r w:rsidR="008A1196" w:rsidRPr="00475653">
        <w:rPr>
          <w:rFonts w:ascii="Calibri" w:hAnsi="Calibri" w:cs="Times New Roman"/>
          <w:sz w:val="22"/>
          <w:szCs w:val="22"/>
        </w:rPr>
        <w:t>and also</w:t>
      </w:r>
      <w:proofErr w:type="gramEnd"/>
      <w:r w:rsidR="008A1196" w:rsidRPr="00475653">
        <w:rPr>
          <w:rFonts w:ascii="Calibri" w:hAnsi="Calibri" w:cs="Times New Roman"/>
          <w:sz w:val="22"/>
          <w:szCs w:val="22"/>
        </w:rPr>
        <w:t xml:space="preserve"> shared with entrants via email.</w:t>
      </w:r>
    </w:p>
    <w:p w14:paraId="1FA912F6" w14:textId="052B9A19" w:rsidR="00285984" w:rsidRDefault="00285984" w:rsidP="00C43449">
      <w:pPr>
        <w:pStyle w:val="ListParagraph"/>
        <w:numPr>
          <w:ilvl w:val="0"/>
          <w:numId w:val="6"/>
        </w:numPr>
        <w:spacing w:before="100" w:beforeAutospacing="1" w:after="100" w:afterAutospacing="1"/>
        <w:rPr>
          <w:rFonts w:ascii="Calibri" w:hAnsi="Calibri" w:cs="Times New Roman"/>
          <w:sz w:val="22"/>
          <w:szCs w:val="22"/>
        </w:rPr>
      </w:pPr>
      <w:r w:rsidRPr="00475653">
        <w:rPr>
          <w:rFonts w:ascii="Calibri" w:hAnsi="Calibri" w:cs="Times New Roman"/>
          <w:sz w:val="22"/>
          <w:szCs w:val="22"/>
        </w:rPr>
        <w:t xml:space="preserve">An entrant can only win 1x </w:t>
      </w:r>
      <w:r w:rsidR="00945C2A">
        <w:rPr>
          <w:rFonts w:ascii="Calibri" w:hAnsi="Calibri"/>
          <w:sz w:val="22"/>
          <w:szCs w:val="22"/>
        </w:rPr>
        <w:t>Kitchen Appliance Bundle</w:t>
      </w:r>
      <w:r w:rsidR="0080462B">
        <w:rPr>
          <w:rFonts w:ascii="Calibri" w:hAnsi="Calibri"/>
          <w:sz w:val="22"/>
          <w:szCs w:val="22"/>
        </w:rPr>
        <w:t>.</w:t>
      </w:r>
      <w:r w:rsidR="009E64C5">
        <w:rPr>
          <w:rFonts w:ascii="Calibri" w:hAnsi="Calibri"/>
          <w:sz w:val="22"/>
          <w:szCs w:val="22"/>
        </w:rPr>
        <w:br/>
      </w:r>
    </w:p>
    <w:p w14:paraId="50229157" w14:textId="74C374AA" w:rsidR="00F0312E" w:rsidRPr="003F5867" w:rsidRDefault="004379A7" w:rsidP="00C43449">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Prizes are awarded randomly and cannot be changed. </w:t>
      </w:r>
      <w:r w:rsidR="009E64C5">
        <w:rPr>
          <w:rFonts w:ascii="Calibri" w:hAnsi="Calibri" w:cs="Times New Roman"/>
          <w:sz w:val="22"/>
          <w:szCs w:val="22"/>
        </w:rPr>
        <w:br/>
      </w:r>
    </w:p>
    <w:p w14:paraId="6500A10D" w14:textId="6D79927A" w:rsidR="00F0312E" w:rsidRPr="003F5867" w:rsidRDefault="004379A7" w:rsidP="00C43449">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No cash or other alternative prizes are available in whole or in part, except that in the event of circumstances outside of its control, the Promoter reserves the right to substitute a similar prize of equal </w:t>
      </w:r>
      <w:commentRangeStart w:id="4"/>
      <w:r w:rsidRPr="003F5867">
        <w:rPr>
          <w:rFonts w:ascii="Calibri" w:hAnsi="Calibri" w:cs="Times New Roman"/>
          <w:sz w:val="22"/>
          <w:szCs w:val="22"/>
        </w:rPr>
        <w:t>value</w:t>
      </w:r>
      <w:commentRangeEnd w:id="4"/>
      <w:r w:rsidR="009E64C5">
        <w:rPr>
          <w:rStyle w:val="CommentReference"/>
        </w:rPr>
        <w:commentReference w:id="4"/>
      </w:r>
      <w:r w:rsidRPr="003F5867">
        <w:rPr>
          <w:rFonts w:ascii="Calibri" w:hAnsi="Calibri" w:cs="Times New Roman"/>
          <w:sz w:val="22"/>
          <w:szCs w:val="22"/>
        </w:rPr>
        <w:t xml:space="preserve"> at the Promoter’s discretion. </w:t>
      </w:r>
      <w:r w:rsidR="009E64C5">
        <w:rPr>
          <w:rFonts w:ascii="Calibri" w:hAnsi="Calibri" w:cs="Times New Roman"/>
          <w:sz w:val="22"/>
          <w:szCs w:val="22"/>
        </w:rPr>
        <w:br/>
      </w:r>
    </w:p>
    <w:p w14:paraId="46553118" w14:textId="11168C64" w:rsidR="001816D6" w:rsidRPr="00C00548" w:rsidRDefault="004379A7" w:rsidP="00DC0074">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The prizes in whole, or in part, are non-transferable.</w:t>
      </w:r>
    </w:p>
    <w:p w14:paraId="033FB757" w14:textId="13F0D343" w:rsidR="00DC0074" w:rsidRPr="003F5867" w:rsidRDefault="00DC0074" w:rsidP="00DC0074">
      <w:pPr>
        <w:spacing w:before="100" w:beforeAutospacing="1" w:after="100" w:afterAutospacing="1"/>
        <w:rPr>
          <w:rFonts w:ascii="Calibri" w:hAnsi="Calibri" w:cs="Times New Roman"/>
          <w:sz w:val="22"/>
          <w:szCs w:val="22"/>
        </w:rPr>
      </w:pPr>
      <w:r w:rsidRPr="003F5867">
        <w:rPr>
          <w:rFonts w:ascii="Calibri" w:hAnsi="Calibri" w:cs="Times New Roman"/>
          <w:b/>
          <w:bCs/>
          <w:sz w:val="22"/>
          <w:szCs w:val="22"/>
        </w:rPr>
        <w:t>Winner Selection and Notification</w:t>
      </w:r>
      <w:r w:rsidR="00C00548">
        <w:rPr>
          <w:rFonts w:ascii="Calibri" w:hAnsi="Calibri" w:cs="Times New Roman"/>
          <w:b/>
          <w:bCs/>
          <w:sz w:val="22"/>
          <w:szCs w:val="22"/>
        </w:rPr>
        <w:t>:</w:t>
      </w:r>
    </w:p>
    <w:p w14:paraId="352BBA83" w14:textId="5F4104C8" w:rsidR="006E436E" w:rsidRPr="003F5867" w:rsidRDefault="008A1196" w:rsidP="004B182E">
      <w:pPr>
        <w:pStyle w:val="ListParagraph"/>
        <w:numPr>
          <w:ilvl w:val="0"/>
          <w:numId w:val="6"/>
        </w:numPr>
        <w:spacing w:before="100" w:beforeAutospacing="1" w:after="100" w:afterAutospacing="1"/>
        <w:rPr>
          <w:rFonts w:ascii="Calibri" w:hAnsi="Calibri" w:cs="Times New Roman"/>
          <w:sz w:val="22"/>
          <w:szCs w:val="22"/>
        </w:rPr>
      </w:pPr>
      <w:r>
        <w:rPr>
          <w:rFonts w:ascii="Calibri" w:hAnsi="Calibri" w:cs="Times New Roman"/>
          <w:sz w:val="22"/>
          <w:szCs w:val="22"/>
        </w:rPr>
        <w:t xml:space="preserve">All entrants will be rewarded with a downloadable PDF and informed instantly of their entry into the prize draw to win </w:t>
      </w:r>
      <w:r w:rsidR="0080462B">
        <w:rPr>
          <w:rFonts w:ascii="Calibri" w:hAnsi="Calibri" w:cs="Times New Roman"/>
          <w:sz w:val="22"/>
          <w:szCs w:val="22"/>
        </w:rPr>
        <w:t xml:space="preserve">a </w:t>
      </w:r>
      <w:r w:rsidR="00945C2A">
        <w:rPr>
          <w:rFonts w:ascii="Calibri" w:hAnsi="Calibri"/>
          <w:sz w:val="22"/>
          <w:szCs w:val="22"/>
        </w:rPr>
        <w:t xml:space="preserve">Kitchen Appliance Bundle </w:t>
      </w:r>
      <w:r>
        <w:rPr>
          <w:rFonts w:ascii="Calibri" w:hAnsi="Calibri" w:cs="Times New Roman"/>
          <w:sz w:val="22"/>
          <w:szCs w:val="22"/>
        </w:rPr>
        <w:t>once they have completed the microsite journey</w:t>
      </w:r>
      <w:r w:rsidR="004821C2">
        <w:rPr>
          <w:rFonts w:ascii="Calibri" w:hAnsi="Calibri" w:cs="Times New Roman"/>
          <w:sz w:val="22"/>
          <w:szCs w:val="22"/>
        </w:rPr>
        <w:t xml:space="preserve"> fo</w:t>
      </w:r>
      <w:r>
        <w:rPr>
          <w:rFonts w:ascii="Calibri" w:hAnsi="Calibri" w:cs="Times New Roman"/>
          <w:sz w:val="22"/>
          <w:szCs w:val="22"/>
        </w:rPr>
        <w:t xml:space="preserve">r their </w:t>
      </w:r>
      <w:proofErr w:type="gramStart"/>
      <w:r>
        <w:rPr>
          <w:rFonts w:ascii="Calibri" w:hAnsi="Calibri" w:cs="Times New Roman"/>
          <w:sz w:val="22"/>
          <w:szCs w:val="22"/>
        </w:rPr>
        <w:t>particular market</w:t>
      </w:r>
      <w:proofErr w:type="gramEnd"/>
      <w:r>
        <w:rPr>
          <w:rFonts w:ascii="Calibri" w:hAnsi="Calibri" w:cs="Times New Roman"/>
          <w:sz w:val="22"/>
          <w:szCs w:val="22"/>
        </w:rPr>
        <w:t xml:space="preserve">. </w:t>
      </w:r>
      <w:r w:rsidR="009E64C5">
        <w:rPr>
          <w:rFonts w:ascii="Calibri" w:hAnsi="Calibri" w:cs="Times New Roman"/>
          <w:sz w:val="22"/>
          <w:szCs w:val="22"/>
        </w:rPr>
        <w:br/>
      </w:r>
    </w:p>
    <w:p w14:paraId="131AC1AF" w14:textId="5C614392" w:rsidR="00F40B05"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random prize draw </w:t>
      </w:r>
      <w:r w:rsidR="00F40B05" w:rsidRPr="003F5867">
        <w:rPr>
          <w:rFonts w:ascii="Calibri" w:hAnsi="Calibri" w:cs="Times New Roman"/>
          <w:sz w:val="22"/>
          <w:szCs w:val="22"/>
        </w:rPr>
        <w:t xml:space="preserve">for </w:t>
      </w:r>
      <w:r w:rsidR="008A1196">
        <w:rPr>
          <w:rFonts w:ascii="Calibri" w:hAnsi="Calibri" w:cs="Times New Roman"/>
          <w:sz w:val="22"/>
          <w:szCs w:val="22"/>
        </w:rPr>
        <w:t xml:space="preserve">the </w:t>
      </w:r>
      <w:r w:rsidR="00945C2A">
        <w:rPr>
          <w:rFonts w:ascii="Calibri" w:hAnsi="Calibri"/>
          <w:sz w:val="22"/>
          <w:szCs w:val="22"/>
        </w:rPr>
        <w:t>Kitchen Appliance Bundle</w:t>
      </w:r>
      <w:r w:rsidR="00DB3DDF">
        <w:rPr>
          <w:rFonts w:ascii="Calibri" w:hAnsi="Calibri" w:cs="Times New Roman"/>
          <w:sz w:val="22"/>
          <w:szCs w:val="22"/>
        </w:rPr>
        <w:t xml:space="preserve"> </w:t>
      </w:r>
      <w:r w:rsidRPr="003F5867">
        <w:rPr>
          <w:rFonts w:ascii="Calibri" w:hAnsi="Calibri" w:cs="Times New Roman"/>
          <w:sz w:val="22"/>
          <w:szCs w:val="22"/>
        </w:rPr>
        <w:t xml:space="preserve">will be performed by </w:t>
      </w:r>
      <w:r w:rsidR="006E436E" w:rsidRPr="003F5867">
        <w:rPr>
          <w:rFonts w:ascii="Calibri" w:hAnsi="Calibri" w:cs="Times New Roman"/>
          <w:sz w:val="22"/>
          <w:szCs w:val="22"/>
        </w:rPr>
        <w:t>a local government authority</w:t>
      </w:r>
      <w:r w:rsidRPr="003F5867">
        <w:rPr>
          <w:rFonts w:ascii="Calibri" w:hAnsi="Calibri" w:cs="Times New Roman"/>
          <w:sz w:val="22"/>
          <w:szCs w:val="22"/>
        </w:rPr>
        <w:t xml:space="preserve"> </w:t>
      </w:r>
      <w:r w:rsidR="00624FAA" w:rsidRPr="003F5867">
        <w:rPr>
          <w:rFonts w:ascii="Calibri" w:hAnsi="Calibri" w:cs="Times New Roman"/>
          <w:sz w:val="22"/>
          <w:szCs w:val="22"/>
        </w:rPr>
        <w:t xml:space="preserve">at the end of </w:t>
      </w:r>
      <w:r w:rsidR="00F40B05" w:rsidRPr="003F5867">
        <w:rPr>
          <w:rFonts w:ascii="Calibri" w:hAnsi="Calibri" w:cs="Times New Roman"/>
          <w:sz w:val="22"/>
          <w:szCs w:val="22"/>
        </w:rPr>
        <w:t>the competition.</w:t>
      </w:r>
      <w:r w:rsidRPr="003F5867">
        <w:rPr>
          <w:rFonts w:ascii="Calibri" w:hAnsi="Calibri" w:cs="Times New Roman"/>
          <w:sz w:val="22"/>
          <w:szCs w:val="22"/>
        </w:rPr>
        <w:t xml:space="preserve"> </w:t>
      </w:r>
      <w:r w:rsidR="009E64C5">
        <w:rPr>
          <w:rFonts w:ascii="Calibri" w:hAnsi="Calibri" w:cs="Times New Roman"/>
          <w:sz w:val="22"/>
          <w:szCs w:val="22"/>
        </w:rPr>
        <w:br/>
      </w:r>
    </w:p>
    <w:p w14:paraId="66A1C367" w14:textId="1A6A2CDB" w:rsidR="00DC0074" w:rsidRPr="003F5867" w:rsidRDefault="00F36F22"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Winning </w:t>
      </w:r>
      <w:r w:rsidR="00DC0074" w:rsidRPr="003F5867">
        <w:rPr>
          <w:rFonts w:ascii="Calibri" w:hAnsi="Calibri" w:cs="Times New Roman"/>
          <w:sz w:val="22"/>
          <w:szCs w:val="22"/>
        </w:rPr>
        <w:t xml:space="preserve">Entrants will be contacted by </w:t>
      </w:r>
      <w:r w:rsidRPr="003F5867">
        <w:rPr>
          <w:rFonts w:ascii="Calibri" w:hAnsi="Calibri" w:cs="Times New Roman"/>
          <w:sz w:val="22"/>
          <w:szCs w:val="22"/>
        </w:rPr>
        <w:t>email</w:t>
      </w:r>
      <w:r w:rsidR="00DC0074" w:rsidRPr="003F5867">
        <w:rPr>
          <w:rFonts w:ascii="Calibri" w:hAnsi="Calibri" w:cs="Times New Roman"/>
          <w:sz w:val="22"/>
          <w:szCs w:val="22"/>
        </w:rPr>
        <w:t xml:space="preserve"> </w:t>
      </w:r>
      <w:r w:rsidR="00A92EE8" w:rsidRPr="003F5867">
        <w:rPr>
          <w:rFonts w:ascii="Calibri" w:hAnsi="Calibri" w:cs="Times New Roman"/>
          <w:sz w:val="22"/>
          <w:szCs w:val="22"/>
        </w:rPr>
        <w:t>or</w:t>
      </w:r>
      <w:r w:rsidR="00F02D16" w:rsidRPr="003F5867">
        <w:rPr>
          <w:rFonts w:ascii="Calibri" w:hAnsi="Calibri" w:cs="Times New Roman"/>
          <w:sz w:val="22"/>
          <w:szCs w:val="22"/>
        </w:rPr>
        <w:t xml:space="preserve"> phone call </w:t>
      </w:r>
      <w:r w:rsidR="00DC0074" w:rsidRPr="003F5867">
        <w:rPr>
          <w:rFonts w:ascii="Calibri" w:hAnsi="Calibri" w:cs="Times New Roman"/>
          <w:sz w:val="22"/>
          <w:szCs w:val="22"/>
        </w:rPr>
        <w:t xml:space="preserve">within </w:t>
      </w:r>
      <w:r w:rsidR="00DA0489" w:rsidRPr="003F5867">
        <w:rPr>
          <w:rFonts w:ascii="Calibri" w:hAnsi="Calibri" w:cs="Times New Roman"/>
          <w:sz w:val="22"/>
          <w:szCs w:val="22"/>
        </w:rPr>
        <w:t>30</w:t>
      </w:r>
      <w:r w:rsidR="00DC0074" w:rsidRPr="003F5867">
        <w:rPr>
          <w:rFonts w:ascii="Calibri" w:hAnsi="Calibri" w:cs="Times New Roman"/>
          <w:sz w:val="22"/>
          <w:szCs w:val="22"/>
        </w:rPr>
        <w:t xml:space="preserve"> calendar days of the draw. </w:t>
      </w:r>
      <w:r w:rsidR="009E64C5">
        <w:rPr>
          <w:rFonts w:ascii="Calibri" w:hAnsi="Calibri" w:cs="Times New Roman"/>
          <w:sz w:val="22"/>
          <w:szCs w:val="22"/>
        </w:rPr>
        <w:br/>
      </w:r>
    </w:p>
    <w:p w14:paraId="3C14604E" w14:textId="764787DA" w:rsidR="00F40B05" w:rsidRPr="003F5867" w:rsidRDefault="000C22FC" w:rsidP="004B182E">
      <w:pPr>
        <w:pStyle w:val="ListParagraph"/>
        <w:numPr>
          <w:ilvl w:val="0"/>
          <w:numId w:val="6"/>
        </w:numPr>
        <w:spacing w:before="100" w:beforeAutospacing="1" w:after="100" w:afterAutospacing="1"/>
        <w:rPr>
          <w:rFonts w:ascii="Calibri" w:hAnsi="Calibri" w:cs="Times New Roman"/>
          <w:sz w:val="22"/>
          <w:szCs w:val="22"/>
        </w:rPr>
      </w:pPr>
      <w:r>
        <w:rPr>
          <w:rFonts w:ascii="Calibri" w:hAnsi="Calibri" w:cs="Times New Roman"/>
          <w:sz w:val="22"/>
          <w:szCs w:val="22"/>
        </w:rPr>
        <w:t xml:space="preserve">Winning </w:t>
      </w:r>
      <w:r w:rsidR="00DC0074" w:rsidRPr="003F5867">
        <w:rPr>
          <w:rFonts w:ascii="Calibri" w:hAnsi="Calibri" w:cs="Times New Roman"/>
          <w:sz w:val="22"/>
          <w:szCs w:val="22"/>
        </w:rPr>
        <w:t xml:space="preserve">Entrants </w:t>
      </w:r>
      <w:r w:rsidR="0011720A" w:rsidRPr="003F5867">
        <w:rPr>
          <w:rFonts w:ascii="Calibri" w:hAnsi="Calibri" w:cs="Times New Roman"/>
          <w:sz w:val="22"/>
          <w:szCs w:val="22"/>
        </w:rPr>
        <w:t xml:space="preserve">have </w:t>
      </w:r>
      <w:r w:rsidR="00F40B05" w:rsidRPr="003F5867">
        <w:rPr>
          <w:rFonts w:ascii="Calibri" w:hAnsi="Calibri" w:cs="Times New Roman"/>
          <w:sz w:val="22"/>
          <w:szCs w:val="22"/>
        </w:rPr>
        <w:t>4</w:t>
      </w:r>
      <w:r w:rsidR="0011720A" w:rsidRPr="003F5867">
        <w:rPr>
          <w:rFonts w:ascii="Calibri" w:hAnsi="Calibri" w:cs="Times New Roman"/>
          <w:sz w:val="22"/>
          <w:szCs w:val="22"/>
        </w:rPr>
        <w:t xml:space="preserve">0 </w:t>
      </w:r>
      <w:r w:rsidR="00DC0074" w:rsidRPr="003F5867">
        <w:rPr>
          <w:rFonts w:ascii="Calibri" w:hAnsi="Calibri" w:cs="Times New Roman"/>
          <w:sz w:val="22"/>
          <w:szCs w:val="22"/>
        </w:rPr>
        <w:t xml:space="preserve">working days from first contact to respond with personal details for prize fulfilment. Failure to respond in this way may result in the entrant being disqualified and the prize awarded to a reserve entrant selected in the same manner. </w:t>
      </w:r>
      <w:r w:rsidR="009E64C5">
        <w:rPr>
          <w:rFonts w:ascii="Calibri" w:hAnsi="Calibri" w:cs="Times New Roman"/>
          <w:sz w:val="22"/>
          <w:szCs w:val="22"/>
        </w:rPr>
        <w:br/>
      </w:r>
    </w:p>
    <w:p w14:paraId="0A6E74DB" w14:textId="31339C2D" w:rsidR="00F40B05" w:rsidRPr="005A4411"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sz w:val="22"/>
          <w:szCs w:val="22"/>
        </w:rPr>
        <w:t xml:space="preserve">It is the responsibility of the </w:t>
      </w:r>
      <w:r w:rsidR="000C22FC">
        <w:rPr>
          <w:rFonts w:ascii="Calibri" w:hAnsi="Calibri"/>
          <w:sz w:val="22"/>
          <w:szCs w:val="22"/>
        </w:rPr>
        <w:t xml:space="preserve">Winning Entrants </w:t>
      </w:r>
      <w:r w:rsidRPr="003F5867">
        <w:rPr>
          <w:rFonts w:ascii="Calibri" w:hAnsi="Calibri"/>
          <w:sz w:val="22"/>
          <w:szCs w:val="22"/>
        </w:rPr>
        <w:t>to supply the correct personal information to claim the prize. The Promoter will not be liable for the non-delivery of the prize caused by the provision of wrong information.</w:t>
      </w:r>
      <w:r w:rsidR="009E64C5">
        <w:rPr>
          <w:rFonts w:ascii="Calibri" w:hAnsi="Calibri"/>
          <w:sz w:val="22"/>
          <w:szCs w:val="22"/>
        </w:rPr>
        <w:br/>
      </w:r>
    </w:p>
    <w:p w14:paraId="13CCD135" w14:textId="23FB2611" w:rsidR="005A4411" w:rsidRPr="00832A89" w:rsidRDefault="005A4411" w:rsidP="004B182E">
      <w:pPr>
        <w:pStyle w:val="ListParagraph"/>
        <w:numPr>
          <w:ilvl w:val="0"/>
          <w:numId w:val="6"/>
        </w:numPr>
        <w:rPr>
          <w:rFonts w:ascii="Calibri" w:hAnsi="Calibri"/>
          <w:sz w:val="22"/>
          <w:szCs w:val="22"/>
        </w:rPr>
      </w:pPr>
      <w:r w:rsidRPr="00832A89">
        <w:rPr>
          <w:rFonts w:ascii="Calibri" w:hAnsi="Calibri"/>
          <w:sz w:val="22"/>
          <w:szCs w:val="22"/>
        </w:rPr>
        <w:t xml:space="preserve">Any relevant taxes that are required to be paid </w:t>
      </w:r>
      <w:proofErr w:type="gramStart"/>
      <w:r w:rsidRPr="00832A89">
        <w:rPr>
          <w:rFonts w:ascii="Calibri" w:hAnsi="Calibri"/>
          <w:sz w:val="22"/>
          <w:szCs w:val="22"/>
        </w:rPr>
        <w:t>in order to</w:t>
      </w:r>
      <w:proofErr w:type="gramEnd"/>
      <w:r w:rsidRPr="00832A89">
        <w:rPr>
          <w:rFonts w:ascii="Calibri" w:hAnsi="Calibri"/>
          <w:sz w:val="22"/>
          <w:szCs w:val="22"/>
        </w:rPr>
        <w:t xml:space="preserve"> claim the prize is the responsibility of the </w:t>
      </w:r>
      <w:r w:rsidR="000C22FC">
        <w:rPr>
          <w:rFonts w:ascii="Calibri" w:hAnsi="Calibri"/>
          <w:sz w:val="22"/>
          <w:szCs w:val="22"/>
        </w:rPr>
        <w:t>Winning Entrants.</w:t>
      </w:r>
      <w:r w:rsidR="009E64C5">
        <w:rPr>
          <w:rFonts w:ascii="Calibri" w:hAnsi="Calibri"/>
          <w:sz w:val="22"/>
          <w:szCs w:val="22"/>
        </w:rPr>
        <w:br/>
      </w:r>
    </w:p>
    <w:p w14:paraId="342C414C" w14:textId="0EDD7504" w:rsidR="00F40B05" w:rsidRPr="00FD2BCF" w:rsidRDefault="000C22FC" w:rsidP="00FD2BCF">
      <w:pPr>
        <w:pStyle w:val="ListParagraph"/>
        <w:numPr>
          <w:ilvl w:val="0"/>
          <w:numId w:val="6"/>
        </w:numPr>
        <w:spacing w:before="100" w:beforeAutospacing="1" w:after="100" w:afterAutospacing="1"/>
        <w:rPr>
          <w:rFonts w:ascii="Calibri" w:hAnsi="Calibri" w:cs="Times New Roman"/>
          <w:sz w:val="22"/>
          <w:szCs w:val="22"/>
        </w:rPr>
      </w:pPr>
      <w:r>
        <w:rPr>
          <w:rFonts w:ascii="Calibri" w:hAnsi="Calibri"/>
          <w:sz w:val="22"/>
          <w:szCs w:val="22"/>
        </w:rPr>
        <w:t xml:space="preserve">Winning Entrants </w:t>
      </w:r>
      <w:r w:rsidR="00F40B05" w:rsidRPr="003F5867">
        <w:rPr>
          <w:rFonts w:ascii="Calibri" w:hAnsi="Calibri"/>
          <w:sz w:val="22"/>
          <w:szCs w:val="22"/>
        </w:rPr>
        <w:t>may be required to take part in publicity with no recompense</w:t>
      </w:r>
      <w:r w:rsidR="00FD2BCF">
        <w:rPr>
          <w:rFonts w:ascii="Calibri" w:hAnsi="Calibri"/>
          <w:sz w:val="22"/>
          <w:szCs w:val="22"/>
        </w:rPr>
        <w:t xml:space="preserve"> as required by the Promoter</w:t>
      </w:r>
      <w:r w:rsidR="00F40B05" w:rsidRPr="003F5867">
        <w:rPr>
          <w:rFonts w:ascii="Calibri" w:hAnsi="Calibri"/>
          <w:sz w:val="22"/>
          <w:szCs w:val="22"/>
        </w:rPr>
        <w:t xml:space="preserve">. </w:t>
      </w:r>
      <w:r w:rsidR="00FD2BCF" w:rsidRPr="003F5867">
        <w:rPr>
          <w:rFonts w:ascii="Calibri" w:hAnsi="Calibri" w:cs="Times New Roman"/>
          <w:sz w:val="22"/>
          <w:szCs w:val="22"/>
        </w:rPr>
        <w:t xml:space="preserve">By participating in the Promotion, you agree to the use of your personal data for announcement on the </w:t>
      </w:r>
      <w:r w:rsidR="00296678">
        <w:rPr>
          <w:rFonts w:ascii="Calibri" w:hAnsi="Calibri" w:cs="Times New Roman"/>
          <w:sz w:val="22"/>
          <w:szCs w:val="22"/>
        </w:rPr>
        <w:t>P</w:t>
      </w:r>
      <w:r w:rsidR="00FD2BCF" w:rsidRPr="003F5867">
        <w:rPr>
          <w:rFonts w:ascii="Calibri" w:hAnsi="Calibri" w:cs="Times New Roman"/>
          <w:sz w:val="22"/>
          <w:szCs w:val="22"/>
        </w:rPr>
        <w:t xml:space="preserve">romoter’s social media channels and communication related to the promotion. </w:t>
      </w:r>
      <w:r w:rsidR="009E64C5">
        <w:rPr>
          <w:rFonts w:ascii="Calibri" w:hAnsi="Calibri" w:cs="Times New Roman"/>
          <w:sz w:val="22"/>
          <w:szCs w:val="22"/>
        </w:rPr>
        <w:br/>
      </w:r>
    </w:p>
    <w:p w14:paraId="4A560D11" w14:textId="3CB23E84" w:rsidR="00F40B05" w:rsidRPr="003F5867" w:rsidRDefault="000C22FC" w:rsidP="004B182E">
      <w:pPr>
        <w:pStyle w:val="ListParagraph"/>
        <w:numPr>
          <w:ilvl w:val="0"/>
          <w:numId w:val="6"/>
        </w:numPr>
        <w:spacing w:before="100" w:beforeAutospacing="1" w:after="100" w:afterAutospacing="1"/>
        <w:rPr>
          <w:rFonts w:ascii="Calibri" w:hAnsi="Calibri" w:cs="Times New Roman"/>
          <w:sz w:val="22"/>
          <w:szCs w:val="22"/>
        </w:rPr>
      </w:pPr>
      <w:r>
        <w:rPr>
          <w:rFonts w:ascii="Calibri" w:hAnsi="Calibri" w:cs="Times New Roman"/>
          <w:sz w:val="22"/>
          <w:szCs w:val="22"/>
        </w:rPr>
        <w:t xml:space="preserve">Winning </w:t>
      </w:r>
      <w:r w:rsidR="00F40B05" w:rsidRPr="003F5867">
        <w:rPr>
          <w:rFonts w:ascii="Calibri" w:hAnsi="Calibri" w:cs="Times New Roman"/>
          <w:sz w:val="22"/>
          <w:szCs w:val="22"/>
        </w:rPr>
        <w:t>Entrants must</w:t>
      </w:r>
      <w:r w:rsidR="00F40B05" w:rsidRPr="003F5867">
        <w:rPr>
          <w:rFonts w:ascii="Calibri" w:hAnsi="Calibri"/>
          <w:sz w:val="22"/>
          <w:szCs w:val="22"/>
        </w:rPr>
        <w:t xml:space="preserve"> allow up to 90 days for delivery of prizes. In the unlikely event that a Prize doesn’t arrive within 90 days of accepting the Prize, the </w:t>
      </w:r>
      <w:r>
        <w:rPr>
          <w:rFonts w:ascii="Calibri" w:hAnsi="Calibri"/>
          <w:sz w:val="22"/>
          <w:szCs w:val="22"/>
        </w:rPr>
        <w:t>Winning Entrants</w:t>
      </w:r>
      <w:r w:rsidRPr="003F5867">
        <w:rPr>
          <w:rFonts w:ascii="Calibri" w:hAnsi="Calibri"/>
          <w:sz w:val="22"/>
          <w:szCs w:val="22"/>
        </w:rPr>
        <w:t xml:space="preserve"> </w:t>
      </w:r>
      <w:r w:rsidR="00F40B05" w:rsidRPr="003F5867">
        <w:rPr>
          <w:rFonts w:ascii="Calibri" w:hAnsi="Calibri"/>
          <w:sz w:val="22"/>
          <w:szCs w:val="22"/>
        </w:rPr>
        <w:t xml:space="preserve">will have a further 28 days to inform the Promoter by visiting the Contact Us page on </w:t>
      </w:r>
      <w:r w:rsidR="007C6AC1">
        <w:rPr>
          <w:rFonts w:ascii="Calibri" w:hAnsi="Calibri"/>
          <w:sz w:val="22"/>
          <w:szCs w:val="22"/>
        </w:rPr>
        <w:t>Kellogg’s</w:t>
      </w:r>
      <w:r w:rsidR="00F40B05" w:rsidRPr="003F5867">
        <w:rPr>
          <w:rFonts w:ascii="Calibri" w:hAnsi="Calibri"/>
          <w:sz w:val="22"/>
          <w:szCs w:val="22"/>
        </w:rPr>
        <w:t xml:space="preserve">.com. </w:t>
      </w:r>
      <w:proofErr w:type="gramStart"/>
      <w:r w:rsidR="00F40B05" w:rsidRPr="003F5867">
        <w:rPr>
          <w:rFonts w:ascii="Calibri" w:hAnsi="Calibri"/>
          <w:sz w:val="22"/>
          <w:szCs w:val="22"/>
        </w:rPr>
        <w:t xml:space="preserve">In the </w:t>
      </w:r>
      <w:r w:rsidR="00F40B05" w:rsidRPr="003F5867">
        <w:rPr>
          <w:rFonts w:ascii="Calibri" w:hAnsi="Calibri"/>
          <w:sz w:val="22"/>
          <w:szCs w:val="22"/>
        </w:rPr>
        <w:lastRenderedPageBreak/>
        <w:t>event that</w:t>
      </w:r>
      <w:proofErr w:type="gramEnd"/>
      <w:r w:rsidR="00F40B05" w:rsidRPr="003F5867">
        <w:rPr>
          <w:rFonts w:ascii="Calibri" w:hAnsi="Calibri"/>
          <w:sz w:val="22"/>
          <w:szCs w:val="22"/>
        </w:rPr>
        <w:t xml:space="preserve"> a </w:t>
      </w:r>
      <w:r>
        <w:rPr>
          <w:rFonts w:ascii="Calibri" w:hAnsi="Calibri"/>
          <w:sz w:val="22"/>
          <w:szCs w:val="22"/>
        </w:rPr>
        <w:t xml:space="preserve">Winning Entrant </w:t>
      </w:r>
      <w:r w:rsidR="00F40B05" w:rsidRPr="003F5867">
        <w:rPr>
          <w:rFonts w:ascii="Calibri" w:hAnsi="Calibri"/>
          <w:sz w:val="22"/>
          <w:szCs w:val="22"/>
        </w:rPr>
        <w:t>does not inform the Promoter within this time frame, the Promoter will reserve the right to not reissue the prize or limit its value at their sole discretion.</w:t>
      </w:r>
      <w:r w:rsidR="009E64C5">
        <w:rPr>
          <w:rFonts w:ascii="Calibri" w:hAnsi="Calibri"/>
          <w:sz w:val="22"/>
          <w:szCs w:val="22"/>
        </w:rPr>
        <w:br/>
      </w:r>
    </w:p>
    <w:p w14:paraId="4EC9B292" w14:textId="77777777" w:rsidR="00F40B05" w:rsidRPr="003F5867"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sz w:val="22"/>
          <w:szCs w:val="22"/>
        </w:rPr>
        <w:t xml:space="preserve">Prizes that are undelivered or returned to sender will be deemed unwanted and the prize will be forfeited. The prize will not be re-allocated. </w:t>
      </w:r>
    </w:p>
    <w:p w14:paraId="14D8044A" w14:textId="1D151F1A" w:rsidR="00F40B05" w:rsidRPr="007C6AC1"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sz w:val="22"/>
          <w:szCs w:val="22"/>
        </w:rPr>
        <w:t xml:space="preserve">The </w:t>
      </w:r>
      <w:r w:rsidR="000C22FC">
        <w:rPr>
          <w:rFonts w:ascii="Calibri" w:hAnsi="Calibri"/>
          <w:sz w:val="22"/>
          <w:szCs w:val="22"/>
        </w:rPr>
        <w:t xml:space="preserve">Winning Entrants </w:t>
      </w:r>
      <w:r w:rsidRPr="003F5867">
        <w:rPr>
          <w:rFonts w:ascii="Calibri" w:hAnsi="Calibri"/>
          <w:sz w:val="22"/>
          <w:szCs w:val="22"/>
        </w:rPr>
        <w:t>agree to allow the Promoter to use their surname and count</w:t>
      </w:r>
      <w:r w:rsidR="006E436E" w:rsidRPr="003F5867">
        <w:rPr>
          <w:rFonts w:ascii="Calibri" w:hAnsi="Calibri"/>
          <w:sz w:val="22"/>
          <w:szCs w:val="22"/>
        </w:rPr>
        <w:t>r</w:t>
      </w:r>
      <w:r w:rsidRPr="003F5867">
        <w:rPr>
          <w:rFonts w:ascii="Calibri" w:hAnsi="Calibri"/>
          <w:sz w:val="22"/>
          <w:szCs w:val="22"/>
        </w:rPr>
        <w:t xml:space="preserve">y of residence to announce the winners of the Promotion. The </w:t>
      </w:r>
      <w:r w:rsidR="000C22FC">
        <w:rPr>
          <w:rFonts w:ascii="Calibri" w:hAnsi="Calibri"/>
          <w:sz w:val="22"/>
          <w:szCs w:val="22"/>
        </w:rPr>
        <w:t>Winning Entrants</w:t>
      </w:r>
      <w:r w:rsidR="000C22FC" w:rsidRPr="003F5867">
        <w:rPr>
          <w:rFonts w:ascii="Calibri" w:hAnsi="Calibri"/>
          <w:sz w:val="22"/>
          <w:szCs w:val="22"/>
        </w:rPr>
        <w:t xml:space="preserve"> </w:t>
      </w:r>
      <w:r w:rsidRPr="003F5867">
        <w:rPr>
          <w:rFonts w:ascii="Calibri" w:hAnsi="Calibri"/>
          <w:sz w:val="22"/>
          <w:szCs w:val="22"/>
        </w:rPr>
        <w:t>may object to their surname and count</w:t>
      </w:r>
      <w:r w:rsidR="006E436E" w:rsidRPr="003F5867">
        <w:rPr>
          <w:rFonts w:ascii="Calibri" w:hAnsi="Calibri"/>
          <w:sz w:val="22"/>
          <w:szCs w:val="22"/>
        </w:rPr>
        <w:t>r</w:t>
      </w:r>
      <w:r w:rsidRPr="003F5867">
        <w:rPr>
          <w:rFonts w:ascii="Calibri" w:hAnsi="Calibri"/>
          <w:sz w:val="22"/>
          <w:szCs w:val="22"/>
        </w:rPr>
        <w:t>y of residence being published or request the amount of information being published to be reduced by</w:t>
      </w:r>
      <w:r w:rsidR="00953F01">
        <w:rPr>
          <w:rFonts w:ascii="Calibri" w:hAnsi="Calibri"/>
          <w:sz w:val="22"/>
          <w:szCs w:val="22"/>
        </w:rPr>
        <w:t xml:space="preserve"> contacting</w:t>
      </w:r>
      <w:r w:rsidR="0080462B">
        <w:rPr>
          <w:rFonts w:ascii="Calibri" w:hAnsi="Calibri"/>
          <w:sz w:val="22"/>
          <w:szCs w:val="22"/>
        </w:rPr>
        <w:t xml:space="preserve"> </w:t>
      </w:r>
      <w:hyperlink r:id="rId16" w:history="1">
        <w:r w:rsidR="00830ED5" w:rsidRPr="001132F8">
          <w:rPr>
            <w:rStyle w:val="Hyperlink"/>
            <w:rFonts w:ascii="Calibri" w:hAnsi="Calibri" w:cs="Times New Roman"/>
            <w:sz w:val="22"/>
            <w:szCs w:val="22"/>
          </w:rPr>
          <w:t>www.amazingkreationsme.kelloggs.com</w:t>
        </w:r>
      </w:hyperlink>
      <w:r w:rsidR="007C6AC1">
        <w:t>.</w:t>
      </w:r>
      <w:r w:rsidR="003A7130" w:rsidRPr="007C6AC1">
        <w:rPr>
          <w:rStyle w:val="Hyperlink"/>
          <w:rFonts w:ascii="Calibri" w:hAnsi="Calibri" w:cs="Times New Roman"/>
          <w:sz w:val="22"/>
          <w:szCs w:val="22"/>
        </w:rPr>
        <w:t xml:space="preserve"> </w:t>
      </w:r>
      <w:r w:rsidR="00953F01" w:rsidRPr="007C6AC1">
        <w:rPr>
          <w:rFonts w:ascii="Calibri" w:hAnsi="Calibri"/>
          <w:sz w:val="22"/>
          <w:szCs w:val="22"/>
        </w:rPr>
        <w:t>P</w:t>
      </w:r>
      <w:r w:rsidRPr="007C6AC1">
        <w:rPr>
          <w:rFonts w:ascii="Calibri" w:hAnsi="Calibri"/>
          <w:sz w:val="22"/>
          <w:szCs w:val="22"/>
        </w:rPr>
        <w:t>rovided no objection has been received, the surname and count</w:t>
      </w:r>
      <w:r w:rsidR="006E436E" w:rsidRPr="007C6AC1">
        <w:rPr>
          <w:rFonts w:ascii="Calibri" w:hAnsi="Calibri"/>
          <w:sz w:val="22"/>
          <w:szCs w:val="22"/>
        </w:rPr>
        <w:t>r</w:t>
      </w:r>
      <w:r w:rsidRPr="007C6AC1">
        <w:rPr>
          <w:rFonts w:ascii="Calibri" w:hAnsi="Calibri"/>
          <w:sz w:val="22"/>
          <w:szCs w:val="22"/>
        </w:rPr>
        <w:t xml:space="preserve">y of the </w:t>
      </w:r>
      <w:r w:rsidR="000C22FC">
        <w:rPr>
          <w:rFonts w:ascii="Calibri" w:hAnsi="Calibri"/>
          <w:sz w:val="22"/>
          <w:szCs w:val="22"/>
        </w:rPr>
        <w:t>Winning Entrants</w:t>
      </w:r>
      <w:r w:rsidRPr="007C6AC1">
        <w:rPr>
          <w:rFonts w:ascii="Calibri" w:hAnsi="Calibri"/>
          <w:sz w:val="22"/>
          <w:szCs w:val="22"/>
        </w:rPr>
        <w:t xml:space="preserve"> will be made available by contacting</w:t>
      </w:r>
      <w:r w:rsidR="00953F01" w:rsidRPr="007C6AC1">
        <w:rPr>
          <w:rFonts w:ascii="Calibri" w:hAnsi="Calibri"/>
          <w:sz w:val="22"/>
          <w:szCs w:val="22"/>
        </w:rPr>
        <w:t xml:space="preserve"> </w:t>
      </w:r>
      <w:hyperlink r:id="rId17" w:history="1">
        <w:r w:rsidR="00830ED5" w:rsidRPr="001132F8">
          <w:rPr>
            <w:rStyle w:val="Hyperlink"/>
            <w:rFonts w:ascii="Calibri" w:hAnsi="Calibri" w:cs="Times New Roman"/>
            <w:sz w:val="22"/>
            <w:szCs w:val="22"/>
          </w:rPr>
          <w:t>www.amazingkreationsme.kelloggs.com</w:t>
        </w:r>
      </w:hyperlink>
      <w:r w:rsidR="00830ED5">
        <w:rPr>
          <w:rFonts w:ascii="Calibri" w:hAnsi="Calibri" w:cs="Times New Roman"/>
          <w:sz w:val="22"/>
          <w:szCs w:val="22"/>
        </w:rPr>
        <w:t xml:space="preserve"> </w:t>
      </w:r>
      <w:r w:rsidRPr="007C6AC1">
        <w:rPr>
          <w:rFonts w:ascii="Calibri" w:hAnsi="Calibri"/>
          <w:sz w:val="22"/>
          <w:szCs w:val="22"/>
        </w:rPr>
        <w:t>one month after the close of the Promotion, for a period of 4 weeks.</w:t>
      </w:r>
      <w:r w:rsidR="009E64C5">
        <w:rPr>
          <w:rFonts w:ascii="Calibri" w:hAnsi="Calibri"/>
          <w:sz w:val="22"/>
          <w:szCs w:val="22"/>
        </w:rPr>
        <w:br/>
      </w:r>
    </w:p>
    <w:p w14:paraId="1F7BB792" w14:textId="4E56F76B" w:rsidR="00F40B05" w:rsidRPr="003F5867"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sz w:val="22"/>
          <w:szCs w:val="22"/>
        </w:rPr>
        <w:t xml:space="preserve">No responsibility can be taken for entries or claims which are misdirected, lost, delayed, </w:t>
      </w:r>
      <w:proofErr w:type="gramStart"/>
      <w:r w:rsidRPr="003F5867">
        <w:rPr>
          <w:rFonts w:ascii="Calibri" w:hAnsi="Calibri"/>
          <w:sz w:val="22"/>
          <w:szCs w:val="22"/>
        </w:rPr>
        <w:t>damaged</w:t>
      </w:r>
      <w:proofErr w:type="gramEnd"/>
      <w:r w:rsidRPr="003F5867">
        <w:rPr>
          <w:rFonts w:ascii="Calibri" w:hAnsi="Calibri"/>
          <w:sz w:val="22"/>
          <w:szCs w:val="22"/>
        </w:rPr>
        <w:t xml:space="preserve"> or corrupted during delivery to or from the Promoter due to any computer malfunction, virus, bug, delay or other reason whatsoever. The Promoter is not responsible for any incorrect or inaccurate information supplied to the Promoter by </w:t>
      </w:r>
      <w:r w:rsidR="009438EB">
        <w:rPr>
          <w:rFonts w:ascii="Calibri" w:hAnsi="Calibri"/>
          <w:sz w:val="22"/>
          <w:szCs w:val="22"/>
        </w:rPr>
        <w:t>a Winning Entrant</w:t>
      </w:r>
      <w:r w:rsidRPr="003F5867">
        <w:rPr>
          <w:rFonts w:ascii="Calibri" w:hAnsi="Calibri"/>
          <w:sz w:val="22"/>
          <w:szCs w:val="22"/>
        </w:rPr>
        <w:t xml:space="preserve"> in the</w:t>
      </w:r>
      <w:r w:rsidR="009438EB">
        <w:rPr>
          <w:rFonts w:ascii="Calibri" w:hAnsi="Calibri"/>
          <w:sz w:val="22"/>
          <w:szCs w:val="22"/>
        </w:rPr>
        <w:t>ir</w:t>
      </w:r>
      <w:r w:rsidRPr="003F5867">
        <w:rPr>
          <w:rFonts w:ascii="Calibri" w:hAnsi="Calibri"/>
          <w:sz w:val="22"/>
          <w:szCs w:val="22"/>
        </w:rPr>
        <w:t xml:space="preserve"> application.</w:t>
      </w:r>
      <w:r w:rsidR="009E64C5">
        <w:rPr>
          <w:rFonts w:ascii="Calibri" w:hAnsi="Calibri"/>
          <w:sz w:val="22"/>
          <w:szCs w:val="22"/>
        </w:rPr>
        <w:br/>
      </w:r>
    </w:p>
    <w:p w14:paraId="5C101564" w14:textId="795EAEF1" w:rsidR="00F40B05" w:rsidRPr="003F5867"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sz w:val="22"/>
          <w:szCs w:val="22"/>
        </w:rPr>
        <w:t xml:space="preserve">To the fullest extent permissible by law, the Promoter, nor their respective parent, affiliated companies, or subsidiaries, shall be liable for any loss or damage whatsoever which is suffered or sustained </w:t>
      </w:r>
      <w:proofErr w:type="gramStart"/>
      <w:r w:rsidRPr="003F5867">
        <w:rPr>
          <w:rFonts w:ascii="Calibri" w:hAnsi="Calibri"/>
          <w:sz w:val="22"/>
          <w:szCs w:val="22"/>
        </w:rPr>
        <w:t>as a result of</w:t>
      </w:r>
      <w:proofErr w:type="gramEnd"/>
      <w:r w:rsidRPr="003F5867">
        <w:rPr>
          <w:rFonts w:ascii="Calibri" w:hAnsi="Calibri"/>
          <w:sz w:val="22"/>
          <w:szCs w:val="22"/>
        </w:rPr>
        <w:t xml:space="preserve"> participation in the promotion or use of any prize. </w:t>
      </w:r>
      <w:r w:rsidR="009E64C5">
        <w:rPr>
          <w:rFonts w:ascii="Calibri" w:hAnsi="Calibri"/>
          <w:sz w:val="22"/>
          <w:szCs w:val="22"/>
        </w:rPr>
        <w:br/>
      </w:r>
    </w:p>
    <w:p w14:paraId="2D3BA6B8" w14:textId="4AB17B4E" w:rsidR="00F40B05" w:rsidRPr="003F5867" w:rsidRDefault="00F40B05"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Calibri"/>
          <w:sz w:val="22"/>
          <w:szCs w:val="22"/>
        </w:rPr>
        <w:t xml:space="preserve">There are no other prize alternatives available in whole or in part. No cash alternative is available unless otherwise agreed with the Promoter. If the stated prizes are no longer available due to circumstances outside of the Promoter’s control, the Promoter reserves the right to substitute for an alternative prize of equal value. Unless otherwise agreed in writing by the Promoter, the prizes will only be awarded directly to the </w:t>
      </w:r>
      <w:r w:rsidR="009438EB">
        <w:rPr>
          <w:rFonts w:ascii="Calibri" w:hAnsi="Calibri" w:cs="Calibri"/>
          <w:sz w:val="22"/>
          <w:szCs w:val="22"/>
        </w:rPr>
        <w:t>Winning Entrants.</w:t>
      </w:r>
    </w:p>
    <w:p w14:paraId="1C5C6077" w14:textId="18E568CA" w:rsidR="00F40B05" w:rsidRDefault="00F40B05" w:rsidP="00F40B05">
      <w:pPr>
        <w:pStyle w:val="ListParagraph"/>
        <w:spacing w:before="100" w:beforeAutospacing="1" w:after="100" w:afterAutospacing="1"/>
        <w:ind w:left="644"/>
        <w:rPr>
          <w:rFonts w:ascii="Calibri" w:hAnsi="Calibri" w:cs="Times New Roman"/>
          <w:sz w:val="22"/>
          <w:szCs w:val="22"/>
        </w:rPr>
      </w:pPr>
    </w:p>
    <w:p w14:paraId="33F1D0BF" w14:textId="77777777" w:rsidR="00C00548" w:rsidRPr="003F5867" w:rsidRDefault="00C00548" w:rsidP="00F40B05">
      <w:pPr>
        <w:pStyle w:val="ListParagraph"/>
        <w:spacing w:before="100" w:beforeAutospacing="1" w:after="100" w:afterAutospacing="1"/>
        <w:ind w:left="644"/>
        <w:rPr>
          <w:rFonts w:ascii="Calibri" w:hAnsi="Calibri" w:cs="Times New Roman"/>
          <w:sz w:val="22"/>
          <w:szCs w:val="22"/>
        </w:rPr>
      </w:pPr>
    </w:p>
    <w:p w14:paraId="2A3A06F7" w14:textId="57E95B3E" w:rsidR="00DC0074" w:rsidRPr="003F5867" w:rsidRDefault="00DC0074" w:rsidP="00DC0074">
      <w:pPr>
        <w:spacing w:before="100" w:beforeAutospacing="1" w:after="100" w:afterAutospacing="1"/>
        <w:rPr>
          <w:rFonts w:ascii="Calibri" w:hAnsi="Calibri" w:cs="Times New Roman"/>
          <w:sz w:val="22"/>
          <w:szCs w:val="22"/>
        </w:rPr>
      </w:pPr>
      <w:commentRangeStart w:id="5"/>
      <w:commentRangeStart w:id="6"/>
      <w:r w:rsidRPr="003F5867">
        <w:rPr>
          <w:rFonts w:ascii="Calibri" w:hAnsi="Calibri" w:cs="Times New Roman"/>
          <w:b/>
          <w:bCs/>
          <w:sz w:val="22"/>
          <w:szCs w:val="22"/>
        </w:rPr>
        <w:t>General</w:t>
      </w:r>
      <w:r w:rsidR="00F0312E" w:rsidRPr="003F5867">
        <w:rPr>
          <w:rFonts w:ascii="Calibri" w:hAnsi="Calibri" w:cs="Times New Roman"/>
          <w:b/>
          <w:bCs/>
          <w:sz w:val="22"/>
          <w:szCs w:val="22"/>
        </w:rPr>
        <w:t>:</w:t>
      </w:r>
      <w:commentRangeEnd w:id="5"/>
      <w:r w:rsidR="00FD2BCF">
        <w:rPr>
          <w:rStyle w:val="CommentReference"/>
        </w:rPr>
        <w:commentReference w:id="5"/>
      </w:r>
      <w:commentRangeEnd w:id="6"/>
      <w:r w:rsidR="009E64C5">
        <w:rPr>
          <w:rStyle w:val="CommentReference"/>
        </w:rPr>
        <w:commentReference w:id="6"/>
      </w:r>
    </w:p>
    <w:p w14:paraId="0F29ED3A" w14:textId="367C5A13"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Promoter is not responsible for the acts or </w:t>
      </w:r>
      <w:r w:rsidR="00EB61D3" w:rsidRPr="003F5867">
        <w:rPr>
          <w:rFonts w:ascii="Calibri" w:hAnsi="Calibri" w:cs="Times New Roman"/>
          <w:sz w:val="22"/>
          <w:szCs w:val="22"/>
        </w:rPr>
        <w:t xml:space="preserve">default of government </w:t>
      </w:r>
      <w:proofErr w:type="gramStart"/>
      <w:r w:rsidR="00EB61D3" w:rsidRPr="003F5867">
        <w:rPr>
          <w:rFonts w:ascii="Calibri" w:hAnsi="Calibri" w:cs="Times New Roman"/>
          <w:sz w:val="22"/>
          <w:szCs w:val="22"/>
        </w:rPr>
        <w:t>authorities</w:t>
      </w:r>
      <w:r w:rsidRPr="003F5867">
        <w:rPr>
          <w:rFonts w:ascii="Calibri" w:hAnsi="Calibri" w:cs="Times New Roman"/>
          <w:sz w:val="22"/>
          <w:szCs w:val="22"/>
        </w:rPr>
        <w:t>, but</w:t>
      </w:r>
      <w:proofErr w:type="gramEnd"/>
      <w:r w:rsidRPr="003F5867">
        <w:rPr>
          <w:rFonts w:ascii="Calibri" w:hAnsi="Calibri" w:cs="Times New Roman"/>
          <w:sz w:val="22"/>
          <w:szCs w:val="22"/>
        </w:rPr>
        <w:t xml:space="preserve"> will </w:t>
      </w:r>
      <w:proofErr w:type="spellStart"/>
      <w:r w:rsidRPr="003F5867">
        <w:rPr>
          <w:rFonts w:ascii="Calibri" w:hAnsi="Calibri" w:cs="Times New Roman"/>
          <w:sz w:val="22"/>
          <w:szCs w:val="22"/>
        </w:rPr>
        <w:t>endeavour</w:t>
      </w:r>
      <w:proofErr w:type="spellEnd"/>
      <w:r w:rsidRPr="003F5867">
        <w:rPr>
          <w:rFonts w:ascii="Calibri" w:hAnsi="Calibri" w:cs="Times New Roman"/>
          <w:sz w:val="22"/>
          <w:szCs w:val="22"/>
        </w:rPr>
        <w:t xml:space="preserve"> to resolve any issues that may arise. </w:t>
      </w:r>
      <w:r w:rsidR="009E64C5">
        <w:rPr>
          <w:rFonts w:ascii="Calibri" w:hAnsi="Calibri" w:cs="Times New Roman"/>
          <w:sz w:val="22"/>
          <w:szCs w:val="22"/>
        </w:rPr>
        <w:br/>
      </w:r>
    </w:p>
    <w:p w14:paraId="24A4A355" w14:textId="5B985A2D"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If, for any reason, any aspect of this promotion is not capable of running as planned, including by reason of infection by computer virus, network failure, bugs, tampering, </w:t>
      </w:r>
      <w:proofErr w:type="spellStart"/>
      <w:r w:rsidRPr="003F5867">
        <w:rPr>
          <w:rFonts w:ascii="Calibri" w:hAnsi="Calibri" w:cs="Times New Roman"/>
          <w:sz w:val="22"/>
          <w:szCs w:val="22"/>
        </w:rPr>
        <w:t>unauthorised</w:t>
      </w:r>
      <w:proofErr w:type="spellEnd"/>
      <w:r w:rsidRPr="003F5867">
        <w:rPr>
          <w:rFonts w:ascii="Calibri" w:hAnsi="Calibri" w:cs="Times New Roman"/>
          <w:sz w:val="22"/>
          <w:szCs w:val="22"/>
        </w:rPr>
        <w:t xml:space="preserve"> intervention, fraud, technical failures or any other cause beyond the control of the Promoter which corrupts or affects the administration, security, fairness, integrity or proper conduct of this competition, the Promoter may in its sole discretion modify or suspend the competition or invalidate any affected entries. If an act, omission, </w:t>
      </w:r>
      <w:proofErr w:type="gramStart"/>
      <w:r w:rsidRPr="003F5867">
        <w:rPr>
          <w:rFonts w:ascii="Calibri" w:hAnsi="Calibri" w:cs="Times New Roman"/>
          <w:sz w:val="22"/>
          <w:szCs w:val="22"/>
        </w:rPr>
        <w:t>event</w:t>
      </w:r>
      <w:proofErr w:type="gramEnd"/>
      <w:r w:rsidRPr="003F5867">
        <w:rPr>
          <w:rFonts w:ascii="Calibri" w:hAnsi="Calibri" w:cs="Times New Roman"/>
          <w:sz w:val="22"/>
          <w:szCs w:val="22"/>
        </w:rPr>
        <w:t xml:space="preserve"> or circumstance occurs which is beyond the reasonable control of the Promoter and which prevents the Promoter from complying with these terms and conditions the Promoter will not be liable for any failure to perform or delay in performing its obligation. </w:t>
      </w:r>
      <w:r w:rsidR="009E64C5">
        <w:rPr>
          <w:rFonts w:ascii="Calibri" w:hAnsi="Calibri" w:cs="Times New Roman"/>
          <w:sz w:val="22"/>
          <w:szCs w:val="22"/>
        </w:rPr>
        <w:br/>
      </w:r>
    </w:p>
    <w:p w14:paraId="5B1AC673" w14:textId="78117228"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Promoter reserves the right to verify all entries including but not limited to asking for address and identity details, including proof of age (which they must provide within 7 calendar days) and to refuse to award a prize or withdraw prize entitlement, and/or refuse further participation in the promotion and disqualify the participant where there are reasonable grounds to believe there has been a breach of these terms and conditions or any instructions </w:t>
      </w:r>
      <w:r w:rsidRPr="003F5867">
        <w:rPr>
          <w:rFonts w:ascii="Calibri" w:hAnsi="Calibri" w:cs="Times New Roman"/>
          <w:sz w:val="22"/>
          <w:szCs w:val="22"/>
        </w:rPr>
        <w:lastRenderedPageBreak/>
        <w:t>forming part of this promotion’s entry requirements or otherwise, where a participant has gained unfair advantage in participating in the promotion or won using fraudulent means</w:t>
      </w:r>
      <w:r w:rsidR="00FD2BCF">
        <w:rPr>
          <w:rFonts w:ascii="Calibri" w:hAnsi="Calibri" w:cs="Times New Roman"/>
          <w:sz w:val="22"/>
          <w:szCs w:val="22"/>
        </w:rPr>
        <w:t xml:space="preserve"> or where there has been a failure by an entrant to observe the terms governing the spirit of this promotion</w:t>
      </w:r>
      <w:r w:rsidRPr="003F5867">
        <w:rPr>
          <w:rFonts w:ascii="Calibri" w:hAnsi="Calibri" w:cs="Times New Roman"/>
          <w:sz w:val="22"/>
          <w:szCs w:val="22"/>
        </w:rPr>
        <w:t xml:space="preserve">. </w:t>
      </w:r>
      <w:r w:rsidR="00137B53">
        <w:rPr>
          <w:rFonts w:ascii="Calibri" w:hAnsi="Calibri" w:cs="Times New Roman"/>
          <w:sz w:val="22"/>
          <w:szCs w:val="22"/>
        </w:rPr>
        <w:br/>
      </w:r>
    </w:p>
    <w:p w14:paraId="7D289C86" w14:textId="7EC850ED"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Promoter and its associated agencies and companies will not be liable for any loss (including, without limitation, indirect, special or consequential loss or loss of profits), expense or damage which is suffered or sustained (whether or not arising from any person’s negligence) in connection with this promotion or accepting or using the prize, except for any liability which cannot be excluded by law (including personal injury, death and fraud) in which case that liability is limited to the minimum allowable by law. </w:t>
      </w:r>
      <w:r w:rsidR="009E64C5">
        <w:rPr>
          <w:rFonts w:ascii="Calibri" w:hAnsi="Calibri" w:cs="Times New Roman"/>
          <w:sz w:val="22"/>
          <w:szCs w:val="22"/>
        </w:rPr>
        <w:br/>
      </w:r>
    </w:p>
    <w:p w14:paraId="1A09AF34" w14:textId="65D59978"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If any of these clauses should be determined to be illegal, </w:t>
      </w:r>
      <w:proofErr w:type="gramStart"/>
      <w:r w:rsidRPr="003F5867">
        <w:rPr>
          <w:rFonts w:ascii="Calibri" w:hAnsi="Calibri" w:cs="Times New Roman"/>
          <w:sz w:val="22"/>
          <w:szCs w:val="22"/>
        </w:rPr>
        <w:t>invalid</w:t>
      </w:r>
      <w:proofErr w:type="gramEnd"/>
      <w:r w:rsidRPr="003F5867">
        <w:rPr>
          <w:rFonts w:ascii="Calibri" w:hAnsi="Calibri" w:cs="Times New Roman"/>
          <w:sz w:val="22"/>
          <w:szCs w:val="22"/>
        </w:rPr>
        <w:t xml:space="preserve"> or otherwise unenforceable then it shall be severed and deleted from these terms and conditions and the remaining clauses shall survive and remain in full force and effect. </w:t>
      </w:r>
      <w:r w:rsidR="009E64C5">
        <w:rPr>
          <w:rFonts w:ascii="Calibri" w:hAnsi="Calibri" w:cs="Times New Roman"/>
          <w:sz w:val="22"/>
          <w:szCs w:val="22"/>
        </w:rPr>
        <w:br/>
      </w:r>
    </w:p>
    <w:p w14:paraId="249B19FF" w14:textId="4E6D76B8"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Promoter’s decision is final </w:t>
      </w:r>
      <w:proofErr w:type="gramStart"/>
      <w:r w:rsidRPr="003F5867">
        <w:rPr>
          <w:rFonts w:ascii="Calibri" w:hAnsi="Calibri" w:cs="Times New Roman"/>
          <w:sz w:val="22"/>
          <w:szCs w:val="22"/>
        </w:rPr>
        <w:t>with regard to</w:t>
      </w:r>
      <w:proofErr w:type="gramEnd"/>
      <w:r w:rsidRPr="003F5867">
        <w:rPr>
          <w:rFonts w:ascii="Calibri" w:hAnsi="Calibri" w:cs="Times New Roman"/>
          <w:sz w:val="22"/>
          <w:szCs w:val="22"/>
        </w:rPr>
        <w:t xml:space="preserve"> all promotional matters. By participating in the offer, you accept these terms &amp; conditions and are bound by all the rules in full. </w:t>
      </w:r>
      <w:r w:rsidR="009E64C5">
        <w:rPr>
          <w:rFonts w:ascii="Calibri" w:hAnsi="Calibri" w:cs="Times New Roman"/>
          <w:sz w:val="22"/>
          <w:szCs w:val="22"/>
        </w:rPr>
        <w:br/>
      </w:r>
    </w:p>
    <w:p w14:paraId="732B85D3" w14:textId="726882B3" w:rsidR="00DC0074"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In the event of circumstances outside the reasonable control of the Promoter, or otherwise where fraud, abuse, and/or an error (human or computer) affects or could affect the proper operation of this promotion or the awarding of prizes, and only where circumstances make this unavoidable, the Promoter reserves the right to cancel or amend the promotion or these terms and conditions, at any stage, but will always </w:t>
      </w:r>
      <w:r w:rsidR="00AE4BDA" w:rsidRPr="003F5867">
        <w:rPr>
          <w:rFonts w:ascii="Calibri" w:hAnsi="Calibri" w:cs="Times New Roman"/>
          <w:sz w:val="22"/>
          <w:szCs w:val="22"/>
        </w:rPr>
        <w:t>endeavor</w:t>
      </w:r>
      <w:r w:rsidRPr="003F5867">
        <w:rPr>
          <w:rFonts w:ascii="Calibri" w:hAnsi="Calibri" w:cs="Times New Roman"/>
          <w:sz w:val="22"/>
          <w:szCs w:val="22"/>
        </w:rPr>
        <w:t xml:space="preserve"> to </w:t>
      </w:r>
      <w:r w:rsidR="00AE4BDA" w:rsidRPr="003F5867">
        <w:rPr>
          <w:rFonts w:ascii="Calibri" w:hAnsi="Calibri" w:cs="Times New Roman"/>
          <w:sz w:val="22"/>
          <w:szCs w:val="22"/>
        </w:rPr>
        <w:t>minimize</w:t>
      </w:r>
      <w:r w:rsidRPr="003F5867">
        <w:rPr>
          <w:rFonts w:ascii="Calibri" w:hAnsi="Calibri" w:cs="Times New Roman"/>
          <w:sz w:val="22"/>
          <w:szCs w:val="22"/>
        </w:rPr>
        <w:t xml:space="preserve"> the effect to </w:t>
      </w:r>
      <w:r w:rsidR="00296678">
        <w:rPr>
          <w:rFonts w:ascii="Calibri" w:hAnsi="Calibri" w:cs="Times New Roman"/>
          <w:sz w:val="22"/>
          <w:szCs w:val="22"/>
        </w:rPr>
        <w:t>entrants</w:t>
      </w:r>
      <w:r w:rsidRPr="003F5867">
        <w:rPr>
          <w:rFonts w:ascii="Calibri" w:hAnsi="Calibri" w:cs="Times New Roman"/>
          <w:sz w:val="22"/>
          <w:szCs w:val="22"/>
        </w:rPr>
        <w:t xml:space="preserve"> in order to avoid undue disappointment. </w:t>
      </w:r>
    </w:p>
    <w:p w14:paraId="6A3DE718" w14:textId="77777777" w:rsidR="009E64C5" w:rsidRPr="003F5867" w:rsidRDefault="009E64C5" w:rsidP="009E64C5">
      <w:pPr>
        <w:pStyle w:val="ListParagraph"/>
        <w:spacing w:before="100" w:beforeAutospacing="1" w:after="100" w:afterAutospacing="1"/>
        <w:ind w:left="360"/>
        <w:rPr>
          <w:rFonts w:ascii="Calibri" w:hAnsi="Calibri" w:cs="Times New Roman"/>
          <w:sz w:val="22"/>
          <w:szCs w:val="22"/>
        </w:rPr>
      </w:pPr>
    </w:p>
    <w:p w14:paraId="67B9E3DD" w14:textId="77777777" w:rsidR="00DC0074" w:rsidRPr="003F5867" w:rsidRDefault="00DC0074" w:rsidP="004B182E">
      <w:pPr>
        <w:pStyle w:val="ListParagraph"/>
        <w:numPr>
          <w:ilvl w:val="0"/>
          <w:numId w:val="6"/>
        </w:numPr>
        <w:spacing w:before="100" w:beforeAutospacing="1" w:after="100" w:afterAutospacing="1"/>
        <w:rPr>
          <w:rFonts w:ascii="Calibri" w:hAnsi="Calibri" w:cs="Times New Roman"/>
          <w:sz w:val="22"/>
          <w:szCs w:val="22"/>
        </w:rPr>
      </w:pPr>
      <w:r w:rsidRPr="003F5867">
        <w:rPr>
          <w:rFonts w:ascii="Calibri" w:hAnsi="Calibri" w:cs="Times New Roman"/>
          <w:sz w:val="22"/>
          <w:szCs w:val="22"/>
        </w:rPr>
        <w:t xml:space="preserve">The promotion is governed by </w:t>
      </w:r>
      <w:r w:rsidR="00624FAA" w:rsidRPr="003F5867">
        <w:rPr>
          <w:rFonts w:ascii="Calibri" w:hAnsi="Calibri" w:cs="Times New Roman"/>
          <w:sz w:val="22"/>
          <w:szCs w:val="22"/>
        </w:rPr>
        <w:t>law of the participating countries and</w:t>
      </w:r>
      <w:r w:rsidRPr="003F5867">
        <w:rPr>
          <w:rFonts w:ascii="Calibri" w:hAnsi="Calibri" w:cs="Times New Roman"/>
          <w:sz w:val="22"/>
          <w:szCs w:val="22"/>
        </w:rPr>
        <w:t xml:space="preserve"> is subject to exclusive jurisdiction of the </w:t>
      </w:r>
      <w:r w:rsidR="00624FAA" w:rsidRPr="003F5867">
        <w:rPr>
          <w:rFonts w:ascii="Calibri" w:hAnsi="Calibri" w:cs="Times New Roman"/>
          <w:sz w:val="22"/>
          <w:szCs w:val="22"/>
        </w:rPr>
        <w:t xml:space="preserve">country’s </w:t>
      </w:r>
      <w:r w:rsidRPr="003F5867">
        <w:rPr>
          <w:rFonts w:ascii="Calibri" w:hAnsi="Calibri" w:cs="Times New Roman"/>
          <w:sz w:val="22"/>
          <w:szCs w:val="22"/>
        </w:rPr>
        <w:t xml:space="preserve">courts. </w:t>
      </w:r>
    </w:p>
    <w:p w14:paraId="61678AFF" w14:textId="77777777" w:rsidR="00DC0074" w:rsidRPr="003F5867" w:rsidRDefault="00DC0074" w:rsidP="00DC0074">
      <w:pPr>
        <w:spacing w:before="100" w:beforeAutospacing="1" w:after="100" w:afterAutospacing="1"/>
        <w:rPr>
          <w:rFonts w:ascii="Calibri" w:hAnsi="Calibri" w:cs="Times New Roman"/>
          <w:sz w:val="22"/>
          <w:szCs w:val="22"/>
        </w:rPr>
      </w:pPr>
      <w:r w:rsidRPr="003F5867">
        <w:rPr>
          <w:rFonts w:ascii="Calibri" w:hAnsi="Calibri" w:cs="Times New Roman"/>
          <w:b/>
          <w:bCs/>
          <w:sz w:val="22"/>
          <w:szCs w:val="22"/>
        </w:rPr>
        <w:t xml:space="preserve">Data Protection </w:t>
      </w:r>
    </w:p>
    <w:p w14:paraId="74474C53" w14:textId="146EC3F2" w:rsidR="00DC0074" w:rsidRDefault="00DC0074" w:rsidP="009E64C5">
      <w:pPr>
        <w:pStyle w:val="ListParagraph"/>
        <w:numPr>
          <w:ilvl w:val="0"/>
          <w:numId w:val="6"/>
        </w:numPr>
        <w:spacing w:before="100" w:beforeAutospacing="1" w:after="100" w:afterAutospacing="1"/>
      </w:pPr>
      <w:r w:rsidRPr="00FD2BCF">
        <w:rPr>
          <w:rFonts w:ascii="Calibri" w:hAnsi="Calibri" w:cs="Times New Roman"/>
          <w:sz w:val="22"/>
          <w:szCs w:val="22"/>
        </w:rPr>
        <w:t xml:space="preserve">The Promoter will only use the personal details supplied for the administration of the promotion and for no other purpose, unless we have your consent. Your personal details </w:t>
      </w:r>
      <w:proofErr w:type="gramStart"/>
      <w:r w:rsidRPr="00FD2BCF">
        <w:rPr>
          <w:rFonts w:ascii="Calibri" w:hAnsi="Calibri" w:cs="Times New Roman"/>
          <w:sz w:val="22"/>
          <w:szCs w:val="22"/>
        </w:rPr>
        <w:t>will at all times</w:t>
      </w:r>
      <w:proofErr w:type="gramEnd"/>
      <w:r w:rsidRPr="00FD2BCF">
        <w:rPr>
          <w:rFonts w:ascii="Calibri" w:hAnsi="Calibri" w:cs="Times New Roman"/>
          <w:sz w:val="22"/>
          <w:szCs w:val="22"/>
        </w:rPr>
        <w:t xml:space="preserve"> be kept confidential and in accordance with current data protection legislation. </w:t>
      </w:r>
    </w:p>
    <w:sectPr w:rsidR="00DC0074" w:rsidSect="0024386C">
      <w:headerReference w:type="default" r:id="rId1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iyazhagan, Malini" w:date="2023-03-22T23:50:00Z" w:initials="MM">
    <w:p w14:paraId="52A76869" w14:textId="77777777" w:rsidR="009E5D33" w:rsidRDefault="009E5D33">
      <w:pPr>
        <w:pStyle w:val="CommentText"/>
      </w:pPr>
      <w:r>
        <w:rPr>
          <w:rStyle w:val="CommentReference"/>
        </w:rPr>
        <w:annotationRef/>
      </w:r>
      <w:r>
        <w:t>Is the K entity which is the Promoter referring to Kellogg Marketing and Sales Company (UK) Limited – Dubai Branch? If so, I would recommend we change our contact details above as follows:</w:t>
      </w:r>
    </w:p>
    <w:p w14:paraId="7B5D6F5D" w14:textId="77777777" w:rsidR="009E5D33" w:rsidRDefault="009E5D33">
      <w:pPr>
        <w:pStyle w:val="CommentText"/>
      </w:pPr>
    </w:p>
    <w:p w14:paraId="4A864037" w14:textId="77777777" w:rsidR="009E5D33" w:rsidRDefault="009E5D33">
      <w:pPr>
        <w:pStyle w:val="CommentText"/>
      </w:pPr>
      <w:r>
        <w:t>Kellogg Marketing and Sales Company (UK) Limited – Dubai Branch, </w:t>
      </w:r>
    </w:p>
    <w:p w14:paraId="1B5A5A85" w14:textId="77777777" w:rsidR="009E5D33" w:rsidRDefault="009E5D33">
      <w:pPr>
        <w:pStyle w:val="CommentText"/>
      </w:pPr>
      <w:r>
        <w:t>Unit 901, Mashreq Bank HQ Building, Umniyati Street</w:t>
      </w:r>
    </w:p>
    <w:p w14:paraId="744F604D" w14:textId="77777777" w:rsidR="009E5D33" w:rsidRDefault="009E5D33">
      <w:pPr>
        <w:pStyle w:val="CommentText"/>
      </w:pPr>
      <w:r>
        <w:t>PO Box 37328, Dubai – UAE</w:t>
      </w:r>
    </w:p>
    <w:p w14:paraId="242E6ED3" w14:textId="77777777" w:rsidR="009E5D33" w:rsidRDefault="009E5D33">
      <w:pPr>
        <w:pStyle w:val="CommentText"/>
      </w:pPr>
    </w:p>
    <w:p w14:paraId="58E3B73B" w14:textId="77777777" w:rsidR="009E5D33" w:rsidRDefault="009E5D33" w:rsidP="0069375F">
      <w:pPr>
        <w:pStyle w:val="CommentText"/>
      </w:pPr>
      <w:r>
        <w:t xml:space="preserve">(to be referred to as </w:t>
      </w:r>
      <w:r>
        <w:rPr>
          <w:b/>
          <w:bCs/>
        </w:rPr>
        <w:t>"Kellogg Middle East"</w:t>
      </w:r>
      <w:r>
        <w:t>)</w:t>
      </w:r>
    </w:p>
  </w:comment>
  <w:comment w:id="1" w:author="Alex Warrilow" w:date="2023-03-23T12:58:00Z" w:initials="AW">
    <w:p w14:paraId="7E7FC809" w14:textId="77777777" w:rsidR="009E64C5" w:rsidRDefault="009E64C5" w:rsidP="006B69E1">
      <w:r>
        <w:rPr>
          <w:rStyle w:val="CommentReference"/>
        </w:rPr>
        <w:annotationRef/>
      </w:r>
      <w:r>
        <w:rPr>
          <w:color w:val="000000"/>
          <w:sz w:val="20"/>
          <w:szCs w:val="20"/>
        </w:rPr>
        <w:t xml:space="preserve">Thanks Malini, I have amended this. </w:t>
      </w:r>
    </w:p>
  </w:comment>
  <w:comment w:id="2" w:author="Madiyazhagan, Malini" w:date="2023-03-22T23:56:00Z" w:initials="MM">
    <w:p w14:paraId="6493783D" w14:textId="77777777" w:rsidR="000C22FC" w:rsidRDefault="000C22FC" w:rsidP="00036397">
      <w:pPr>
        <w:pStyle w:val="CommentText"/>
      </w:pPr>
      <w:r>
        <w:rPr>
          <w:rStyle w:val="CommentReference"/>
        </w:rPr>
        <w:annotationRef/>
      </w:r>
      <w:r>
        <w:t>Is this a repetition? Para 11 already sets out the prizes. If this is a repetition please delete 12.1 and 12.2.</w:t>
      </w:r>
    </w:p>
  </w:comment>
  <w:comment w:id="3" w:author="Alex Warrilow" w:date="2023-03-23T13:00:00Z" w:initials="AW">
    <w:p w14:paraId="58D69635" w14:textId="77777777" w:rsidR="009E64C5" w:rsidRDefault="009E64C5" w:rsidP="003A6C43">
      <w:r>
        <w:rPr>
          <w:rStyle w:val="CommentReference"/>
        </w:rPr>
        <w:annotationRef/>
      </w:r>
      <w:r>
        <w:rPr>
          <w:color w:val="000000"/>
          <w:sz w:val="20"/>
          <w:szCs w:val="20"/>
        </w:rPr>
        <w:t xml:space="preserve">It’s not a repetition, this clause is to add further prize details of what’s included within each bundle, details have been added. </w:t>
      </w:r>
    </w:p>
  </w:comment>
  <w:comment w:id="4" w:author="Alex Warrilow" w:date="2023-03-23T13:04:00Z" w:initials="AW">
    <w:p w14:paraId="6BF542C9" w14:textId="77777777" w:rsidR="009E64C5" w:rsidRDefault="009E64C5" w:rsidP="00323B31">
      <w:r>
        <w:rPr>
          <w:rStyle w:val="CommentReference"/>
        </w:rPr>
        <w:annotationRef/>
      </w:r>
      <w:r>
        <w:rPr>
          <w:color w:val="000000"/>
          <w:sz w:val="20"/>
          <w:szCs w:val="20"/>
        </w:rPr>
        <w:t>Deleted “greater value”.</w:t>
      </w:r>
    </w:p>
  </w:comment>
  <w:comment w:id="5" w:author="Madiyazhagan, Malini" w:date="2023-03-23T00:03:00Z" w:initials="MM">
    <w:p w14:paraId="1E12DFCD" w14:textId="4D4806FD" w:rsidR="00FD2BCF" w:rsidRDefault="00FD2BCF" w:rsidP="000D2200">
      <w:pPr>
        <w:pStyle w:val="CommentText"/>
      </w:pPr>
      <w:r>
        <w:rPr>
          <w:rStyle w:val="CommentReference"/>
        </w:rPr>
        <w:annotationRef/>
      </w:r>
      <w:r>
        <w:t>Some repetition of terms under Winner Selection and Notification? I have deleted what I see as a repeat - please confirm that deletion is acceptable.</w:t>
      </w:r>
    </w:p>
  </w:comment>
  <w:comment w:id="6" w:author="Alex Warrilow" w:date="2023-03-23T13:06:00Z" w:initials="AW">
    <w:p w14:paraId="406A430B" w14:textId="77777777" w:rsidR="009E64C5" w:rsidRDefault="009E64C5" w:rsidP="00597266">
      <w:r>
        <w:rPr>
          <w:rStyle w:val="CommentReference"/>
        </w:rPr>
        <w:annotationRef/>
      </w:r>
      <w:r>
        <w:rPr>
          <w:color w:val="000000"/>
          <w:sz w:val="20"/>
          <w:szCs w:val="20"/>
        </w:rP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3B73B" w15:done="0"/>
  <w15:commentEx w15:paraId="7E7FC809" w15:paraIdParent="58E3B73B" w15:done="0"/>
  <w15:commentEx w15:paraId="6493783D" w15:done="0"/>
  <w15:commentEx w15:paraId="58D69635" w15:paraIdParent="6493783D" w15:done="0"/>
  <w15:commentEx w15:paraId="6BF542C9" w15:done="0"/>
  <w15:commentEx w15:paraId="1E12DFCD" w15:done="0"/>
  <w15:commentEx w15:paraId="406A430B" w15:paraIdParent="1E12D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12AD" w16cex:dateUtc="2023-03-22T15:50:00Z"/>
  <w16cex:commentExtensible w16cex:durableId="27C6CB78" w16cex:dateUtc="2023-03-23T12:58:00Z"/>
  <w16cex:commentExtensible w16cex:durableId="27C61440" w16cex:dateUtc="2023-03-22T15:56:00Z"/>
  <w16cex:commentExtensible w16cex:durableId="27C6CC02" w16cex:dateUtc="2023-03-23T13:00:00Z"/>
  <w16cex:commentExtensible w16cex:durableId="27C6CCEE" w16cex:dateUtc="2023-03-23T13:04:00Z"/>
  <w16cex:commentExtensible w16cex:durableId="27C615BF" w16cex:dateUtc="2023-03-22T16:03:00Z"/>
  <w16cex:commentExtensible w16cex:durableId="27C6CD42" w16cex:dateUtc="2023-03-23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3B73B" w16cid:durableId="27C612AD"/>
  <w16cid:commentId w16cid:paraId="7E7FC809" w16cid:durableId="27C6CB78"/>
  <w16cid:commentId w16cid:paraId="6493783D" w16cid:durableId="27C61440"/>
  <w16cid:commentId w16cid:paraId="58D69635" w16cid:durableId="27C6CC02"/>
  <w16cid:commentId w16cid:paraId="6BF542C9" w16cid:durableId="27C6CCEE"/>
  <w16cid:commentId w16cid:paraId="1E12DFCD" w16cid:durableId="27C615BF"/>
  <w16cid:commentId w16cid:paraId="406A430B" w16cid:durableId="27C6CD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F33F" w14:textId="77777777" w:rsidR="0062492D" w:rsidRDefault="0062492D" w:rsidP="00CA113F">
      <w:r>
        <w:separator/>
      </w:r>
    </w:p>
  </w:endnote>
  <w:endnote w:type="continuationSeparator" w:id="0">
    <w:p w14:paraId="27124525" w14:textId="77777777" w:rsidR="0062492D" w:rsidRDefault="0062492D" w:rsidP="00CA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F621" w14:textId="77777777" w:rsidR="0062492D" w:rsidRDefault="0062492D" w:rsidP="00CA113F">
      <w:r>
        <w:separator/>
      </w:r>
    </w:p>
  </w:footnote>
  <w:footnote w:type="continuationSeparator" w:id="0">
    <w:p w14:paraId="74EB40C9" w14:textId="77777777" w:rsidR="0062492D" w:rsidRDefault="0062492D" w:rsidP="00CA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5FD3" w14:textId="6B9D1383" w:rsidR="00F04C02" w:rsidRDefault="00F04C02" w:rsidP="00F04C02">
    <w:pPr>
      <w:pStyle w:val="Header"/>
    </w:pPr>
    <w:r w:rsidRPr="00F04C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472"/>
    <w:multiLevelType w:val="hybridMultilevel"/>
    <w:tmpl w:val="905CA44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393749"/>
    <w:multiLevelType w:val="hybridMultilevel"/>
    <w:tmpl w:val="CB227FF4"/>
    <w:lvl w:ilvl="0" w:tplc="721E4564">
      <w:start w:val="11"/>
      <w:numFmt w:val="decimal"/>
      <w:lvlText w:val="%1."/>
      <w:lvlJc w:val="left"/>
      <w:pPr>
        <w:ind w:left="786" w:hanging="360"/>
      </w:pPr>
      <w:rPr>
        <w:rFonts w:hint="default"/>
        <w:color w:val="auto"/>
      </w:rPr>
    </w:lvl>
    <w:lvl w:ilvl="1" w:tplc="4180243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55655"/>
    <w:multiLevelType w:val="hybridMultilevel"/>
    <w:tmpl w:val="D4E02090"/>
    <w:lvl w:ilvl="0" w:tplc="078CE5C2">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638114A"/>
    <w:multiLevelType w:val="hybridMultilevel"/>
    <w:tmpl w:val="83723AE2"/>
    <w:lvl w:ilvl="0" w:tplc="C11A8598">
      <w:start w:val="16"/>
      <w:numFmt w:val="decimal"/>
      <w:lvlText w:val="%1."/>
      <w:lvlJc w:val="left"/>
      <w:pPr>
        <w:ind w:left="360"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188673AC"/>
    <w:multiLevelType w:val="hybridMultilevel"/>
    <w:tmpl w:val="9A4E1978"/>
    <w:lvl w:ilvl="0" w:tplc="6562DD80">
      <w:start w:val="10"/>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BD20BC3"/>
    <w:multiLevelType w:val="hybridMultilevel"/>
    <w:tmpl w:val="7E16A4DA"/>
    <w:lvl w:ilvl="0" w:tplc="E40EAA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C27F0"/>
    <w:multiLevelType w:val="hybridMultilevel"/>
    <w:tmpl w:val="C3DC7662"/>
    <w:lvl w:ilvl="0" w:tplc="0CCA12A6">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A905D97"/>
    <w:multiLevelType w:val="hybridMultilevel"/>
    <w:tmpl w:val="E06E6882"/>
    <w:lvl w:ilvl="0" w:tplc="9BCA09C6">
      <w:start w:val="1"/>
      <w:numFmt w:val="lowerRoman"/>
      <w:lvlText w:val="%1."/>
      <w:lvlJc w:val="left"/>
      <w:pPr>
        <w:ind w:left="1211" w:hanging="360"/>
      </w:pPr>
      <w:rPr>
        <w:rFonts w:ascii="Calibri" w:eastAsiaTheme="minorHAnsi" w:hAnsi="Calibri" w:cs="Times New Roman"/>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D105E1E"/>
    <w:multiLevelType w:val="multilevel"/>
    <w:tmpl w:val="F4C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5B612C"/>
    <w:multiLevelType w:val="hybridMultilevel"/>
    <w:tmpl w:val="21284F74"/>
    <w:lvl w:ilvl="0" w:tplc="4A60CBD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8F12FF"/>
    <w:multiLevelType w:val="multilevel"/>
    <w:tmpl w:val="A6D4C408"/>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E010D1"/>
    <w:multiLevelType w:val="multilevel"/>
    <w:tmpl w:val="641C0958"/>
    <w:lvl w:ilvl="0">
      <w:start w:val="12"/>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F111B2"/>
    <w:multiLevelType w:val="hybridMultilevel"/>
    <w:tmpl w:val="FFEA52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E58D7"/>
    <w:multiLevelType w:val="hybridMultilevel"/>
    <w:tmpl w:val="FE9677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1A5938"/>
    <w:multiLevelType w:val="hybridMultilevel"/>
    <w:tmpl w:val="41909B8A"/>
    <w:lvl w:ilvl="0" w:tplc="67302A0A">
      <w:start w:val="1"/>
      <w:numFmt w:val="lowerRoman"/>
      <w:lvlText w:val="%1."/>
      <w:lvlJc w:val="left"/>
      <w:pPr>
        <w:ind w:left="1506" w:hanging="72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977610616">
    <w:abstractNumId w:val="6"/>
  </w:num>
  <w:num w:numId="2" w16cid:durableId="1715083736">
    <w:abstractNumId w:val="3"/>
  </w:num>
  <w:num w:numId="3" w16cid:durableId="1549798749">
    <w:abstractNumId w:val="4"/>
  </w:num>
  <w:num w:numId="4" w16cid:durableId="189413011">
    <w:abstractNumId w:val="1"/>
  </w:num>
  <w:num w:numId="5" w16cid:durableId="1601375502">
    <w:abstractNumId w:val="12"/>
  </w:num>
  <w:num w:numId="6" w16cid:durableId="1453205255">
    <w:abstractNumId w:val="11"/>
  </w:num>
  <w:num w:numId="7" w16cid:durableId="1022129966">
    <w:abstractNumId w:val="7"/>
  </w:num>
  <w:num w:numId="8" w16cid:durableId="74866484">
    <w:abstractNumId w:val="0"/>
  </w:num>
  <w:num w:numId="9" w16cid:durableId="216403013">
    <w:abstractNumId w:val="5"/>
  </w:num>
  <w:num w:numId="10" w16cid:durableId="2083336163">
    <w:abstractNumId w:val="10"/>
  </w:num>
  <w:num w:numId="11" w16cid:durableId="207763238">
    <w:abstractNumId w:val="9"/>
  </w:num>
  <w:num w:numId="12" w16cid:durableId="1813475544">
    <w:abstractNumId w:val="13"/>
  </w:num>
  <w:num w:numId="13" w16cid:durableId="1322732281">
    <w:abstractNumId w:val="8"/>
  </w:num>
  <w:num w:numId="14" w16cid:durableId="1582062088">
    <w:abstractNumId w:val="14"/>
  </w:num>
  <w:num w:numId="15" w16cid:durableId="347342060">
    <w:abstractNumId w:val="2"/>
  </w:num>
  <w:num w:numId="16" w16cid:durableId="1233151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iyazhagan, Malini">
    <w15:presenceInfo w15:providerId="AD" w15:userId="S::Malini.Madiyazhagan@kellogg.com::07d2f9b2-97ba-41b4-bd56-bb442b4d7d80"/>
  </w15:person>
  <w15:person w15:author="Alex Warrilow">
    <w15:presenceInfo w15:providerId="AD" w15:userId="S::alex@zealcreative.com::64b67549-386a-4bbd-a229-48705eb9e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74"/>
    <w:rsid w:val="000121AF"/>
    <w:rsid w:val="00033EE0"/>
    <w:rsid w:val="0004244A"/>
    <w:rsid w:val="0004659F"/>
    <w:rsid w:val="00050BF4"/>
    <w:rsid w:val="00056C03"/>
    <w:rsid w:val="000579E7"/>
    <w:rsid w:val="000723AB"/>
    <w:rsid w:val="00092F95"/>
    <w:rsid w:val="000C22FC"/>
    <w:rsid w:val="000C52CC"/>
    <w:rsid w:val="000C60DC"/>
    <w:rsid w:val="000E4E77"/>
    <w:rsid w:val="000E6E1B"/>
    <w:rsid w:val="000F44B5"/>
    <w:rsid w:val="00100AD2"/>
    <w:rsid w:val="0010412C"/>
    <w:rsid w:val="001145B4"/>
    <w:rsid w:val="0011720A"/>
    <w:rsid w:val="001208BC"/>
    <w:rsid w:val="00137B53"/>
    <w:rsid w:val="00145604"/>
    <w:rsid w:val="001777F7"/>
    <w:rsid w:val="001816D6"/>
    <w:rsid w:val="001B3CE6"/>
    <w:rsid w:val="001C19A4"/>
    <w:rsid w:val="001C257B"/>
    <w:rsid w:val="001D7585"/>
    <w:rsid w:val="001E17EF"/>
    <w:rsid w:val="001E6FE9"/>
    <w:rsid w:val="00230084"/>
    <w:rsid w:val="00242BE2"/>
    <w:rsid w:val="0024386C"/>
    <w:rsid w:val="002454F8"/>
    <w:rsid w:val="002559B6"/>
    <w:rsid w:val="002708DA"/>
    <w:rsid w:val="00285984"/>
    <w:rsid w:val="00296678"/>
    <w:rsid w:val="00297F59"/>
    <w:rsid w:val="002A4ABF"/>
    <w:rsid w:val="002B2D14"/>
    <w:rsid w:val="002B3AED"/>
    <w:rsid w:val="00301A94"/>
    <w:rsid w:val="00323B74"/>
    <w:rsid w:val="00355F70"/>
    <w:rsid w:val="003622A2"/>
    <w:rsid w:val="00381C26"/>
    <w:rsid w:val="003A7130"/>
    <w:rsid w:val="003B6F14"/>
    <w:rsid w:val="003B780C"/>
    <w:rsid w:val="003C3E9A"/>
    <w:rsid w:val="003D0B3E"/>
    <w:rsid w:val="003D3D58"/>
    <w:rsid w:val="003E0CBD"/>
    <w:rsid w:val="003E3567"/>
    <w:rsid w:val="003E3B0B"/>
    <w:rsid w:val="003F5867"/>
    <w:rsid w:val="003F643D"/>
    <w:rsid w:val="003F6CA3"/>
    <w:rsid w:val="00401739"/>
    <w:rsid w:val="00401BAD"/>
    <w:rsid w:val="004022F5"/>
    <w:rsid w:val="004043A3"/>
    <w:rsid w:val="00411658"/>
    <w:rsid w:val="00411A43"/>
    <w:rsid w:val="004134BB"/>
    <w:rsid w:val="004173B8"/>
    <w:rsid w:val="00423FAB"/>
    <w:rsid w:val="004273D4"/>
    <w:rsid w:val="004379A7"/>
    <w:rsid w:val="00460AB1"/>
    <w:rsid w:val="0046241E"/>
    <w:rsid w:val="00475653"/>
    <w:rsid w:val="004821C2"/>
    <w:rsid w:val="00486F83"/>
    <w:rsid w:val="00493B29"/>
    <w:rsid w:val="00494CEE"/>
    <w:rsid w:val="00495E39"/>
    <w:rsid w:val="004A5BE0"/>
    <w:rsid w:val="004B182E"/>
    <w:rsid w:val="004D05A9"/>
    <w:rsid w:val="004E1A34"/>
    <w:rsid w:val="004F22C5"/>
    <w:rsid w:val="00500CC3"/>
    <w:rsid w:val="005043FC"/>
    <w:rsid w:val="00510480"/>
    <w:rsid w:val="005260CE"/>
    <w:rsid w:val="0055238C"/>
    <w:rsid w:val="00566B5B"/>
    <w:rsid w:val="005A4411"/>
    <w:rsid w:val="005A464F"/>
    <w:rsid w:val="005B0C89"/>
    <w:rsid w:val="005D4312"/>
    <w:rsid w:val="005E6B81"/>
    <w:rsid w:val="005E6DB8"/>
    <w:rsid w:val="00612830"/>
    <w:rsid w:val="0062492D"/>
    <w:rsid w:val="0062496A"/>
    <w:rsid w:val="00624FAA"/>
    <w:rsid w:val="006662D7"/>
    <w:rsid w:val="006728A9"/>
    <w:rsid w:val="006769FC"/>
    <w:rsid w:val="00684D64"/>
    <w:rsid w:val="00686E06"/>
    <w:rsid w:val="006A2EDF"/>
    <w:rsid w:val="006A4A8C"/>
    <w:rsid w:val="006A58DA"/>
    <w:rsid w:val="006A6930"/>
    <w:rsid w:val="006B005F"/>
    <w:rsid w:val="006B5E32"/>
    <w:rsid w:val="006D041E"/>
    <w:rsid w:val="006D189E"/>
    <w:rsid w:val="006D4DC7"/>
    <w:rsid w:val="006E436E"/>
    <w:rsid w:val="0070018A"/>
    <w:rsid w:val="00723B38"/>
    <w:rsid w:val="00730936"/>
    <w:rsid w:val="0077659D"/>
    <w:rsid w:val="00782D18"/>
    <w:rsid w:val="00786232"/>
    <w:rsid w:val="007A46AF"/>
    <w:rsid w:val="007C6AC1"/>
    <w:rsid w:val="007D653C"/>
    <w:rsid w:val="007E08F5"/>
    <w:rsid w:val="007E406F"/>
    <w:rsid w:val="00800966"/>
    <w:rsid w:val="0080462B"/>
    <w:rsid w:val="00805A0C"/>
    <w:rsid w:val="00811D98"/>
    <w:rsid w:val="00830ED5"/>
    <w:rsid w:val="00832A89"/>
    <w:rsid w:val="00843AFB"/>
    <w:rsid w:val="00864945"/>
    <w:rsid w:val="008661AE"/>
    <w:rsid w:val="00870409"/>
    <w:rsid w:val="00885732"/>
    <w:rsid w:val="008A025E"/>
    <w:rsid w:val="008A1196"/>
    <w:rsid w:val="00906738"/>
    <w:rsid w:val="009070C3"/>
    <w:rsid w:val="009148DB"/>
    <w:rsid w:val="00920E46"/>
    <w:rsid w:val="009236D9"/>
    <w:rsid w:val="00940E30"/>
    <w:rsid w:val="009438EB"/>
    <w:rsid w:val="00945C2A"/>
    <w:rsid w:val="0095237C"/>
    <w:rsid w:val="00953F01"/>
    <w:rsid w:val="0097160F"/>
    <w:rsid w:val="0097600C"/>
    <w:rsid w:val="00983FA9"/>
    <w:rsid w:val="00990FF2"/>
    <w:rsid w:val="009A7CEA"/>
    <w:rsid w:val="009B71E8"/>
    <w:rsid w:val="009C59B1"/>
    <w:rsid w:val="009D00B6"/>
    <w:rsid w:val="009E5D33"/>
    <w:rsid w:val="009E64C5"/>
    <w:rsid w:val="00A0706D"/>
    <w:rsid w:val="00A153B9"/>
    <w:rsid w:val="00A2588C"/>
    <w:rsid w:val="00A279A7"/>
    <w:rsid w:val="00A35DE4"/>
    <w:rsid w:val="00A400B8"/>
    <w:rsid w:val="00A628AB"/>
    <w:rsid w:val="00A63D00"/>
    <w:rsid w:val="00A7302A"/>
    <w:rsid w:val="00A75BE9"/>
    <w:rsid w:val="00A77419"/>
    <w:rsid w:val="00A9146E"/>
    <w:rsid w:val="00A92EE8"/>
    <w:rsid w:val="00A945EF"/>
    <w:rsid w:val="00AA7F5D"/>
    <w:rsid w:val="00AC0862"/>
    <w:rsid w:val="00AE4BDA"/>
    <w:rsid w:val="00B43395"/>
    <w:rsid w:val="00B4649C"/>
    <w:rsid w:val="00B53BF6"/>
    <w:rsid w:val="00B53E3A"/>
    <w:rsid w:val="00BA134C"/>
    <w:rsid w:val="00BA1A7E"/>
    <w:rsid w:val="00BA6A08"/>
    <w:rsid w:val="00BC3913"/>
    <w:rsid w:val="00BD0C5E"/>
    <w:rsid w:val="00BE148A"/>
    <w:rsid w:val="00BF1709"/>
    <w:rsid w:val="00C00548"/>
    <w:rsid w:val="00C005D7"/>
    <w:rsid w:val="00C011D9"/>
    <w:rsid w:val="00C14827"/>
    <w:rsid w:val="00C240CF"/>
    <w:rsid w:val="00C405EF"/>
    <w:rsid w:val="00C43449"/>
    <w:rsid w:val="00C62862"/>
    <w:rsid w:val="00C7049E"/>
    <w:rsid w:val="00C9192A"/>
    <w:rsid w:val="00CA113F"/>
    <w:rsid w:val="00CB718A"/>
    <w:rsid w:val="00CC7C2F"/>
    <w:rsid w:val="00CD4DC8"/>
    <w:rsid w:val="00CF3A2C"/>
    <w:rsid w:val="00D06AEB"/>
    <w:rsid w:val="00D37990"/>
    <w:rsid w:val="00D406E5"/>
    <w:rsid w:val="00D443C7"/>
    <w:rsid w:val="00D450A5"/>
    <w:rsid w:val="00D467BC"/>
    <w:rsid w:val="00D52AF2"/>
    <w:rsid w:val="00D5341D"/>
    <w:rsid w:val="00D54241"/>
    <w:rsid w:val="00D55168"/>
    <w:rsid w:val="00D642CD"/>
    <w:rsid w:val="00D717B8"/>
    <w:rsid w:val="00D91296"/>
    <w:rsid w:val="00DA0489"/>
    <w:rsid w:val="00DA6B06"/>
    <w:rsid w:val="00DB3DDF"/>
    <w:rsid w:val="00DB67BF"/>
    <w:rsid w:val="00DC0074"/>
    <w:rsid w:val="00DC5132"/>
    <w:rsid w:val="00E003C9"/>
    <w:rsid w:val="00E20F99"/>
    <w:rsid w:val="00E50C91"/>
    <w:rsid w:val="00E6257C"/>
    <w:rsid w:val="00E8404E"/>
    <w:rsid w:val="00EA3A4E"/>
    <w:rsid w:val="00EB2FA4"/>
    <w:rsid w:val="00EB61D3"/>
    <w:rsid w:val="00ED413F"/>
    <w:rsid w:val="00EF30E1"/>
    <w:rsid w:val="00EF50D4"/>
    <w:rsid w:val="00F00277"/>
    <w:rsid w:val="00F02D16"/>
    <w:rsid w:val="00F0312E"/>
    <w:rsid w:val="00F04C02"/>
    <w:rsid w:val="00F14905"/>
    <w:rsid w:val="00F2582A"/>
    <w:rsid w:val="00F3095D"/>
    <w:rsid w:val="00F35B75"/>
    <w:rsid w:val="00F36F22"/>
    <w:rsid w:val="00F40B05"/>
    <w:rsid w:val="00F55932"/>
    <w:rsid w:val="00F55F4B"/>
    <w:rsid w:val="00F643B0"/>
    <w:rsid w:val="00F643CB"/>
    <w:rsid w:val="00F731E5"/>
    <w:rsid w:val="00F743E8"/>
    <w:rsid w:val="00F97BDE"/>
    <w:rsid w:val="00FA118F"/>
    <w:rsid w:val="00FA7F92"/>
    <w:rsid w:val="00FB25FA"/>
    <w:rsid w:val="00FC32EB"/>
    <w:rsid w:val="00FD1923"/>
    <w:rsid w:val="00FD2BCF"/>
    <w:rsid w:val="00FD625A"/>
    <w:rsid w:val="00FE7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DF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7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B71E8"/>
    <w:pPr>
      <w:ind w:left="720"/>
      <w:contextualSpacing/>
    </w:pPr>
  </w:style>
  <w:style w:type="character" w:styleId="Hyperlink">
    <w:name w:val="Hyperlink"/>
    <w:basedOn w:val="DefaultParagraphFont"/>
    <w:uiPriority w:val="99"/>
    <w:unhideWhenUsed/>
    <w:rsid w:val="009B71E8"/>
    <w:rPr>
      <w:color w:val="0563C1" w:themeColor="hyperlink"/>
      <w:u w:val="single"/>
    </w:rPr>
  </w:style>
  <w:style w:type="paragraph" w:styleId="BalloonText">
    <w:name w:val="Balloon Text"/>
    <w:basedOn w:val="Normal"/>
    <w:link w:val="BalloonTextChar"/>
    <w:uiPriority w:val="99"/>
    <w:semiHidden/>
    <w:unhideWhenUsed/>
    <w:rsid w:val="00A40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0B8"/>
    <w:rPr>
      <w:rFonts w:ascii="Segoe UI" w:hAnsi="Segoe UI" w:cs="Segoe UI"/>
      <w:sz w:val="18"/>
      <w:szCs w:val="18"/>
    </w:rPr>
  </w:style>
  <w:style w:type="character" w:styleId="UnresolvedMention">
    <w:name w:val="Unresolved Mention"/>
    <w:basedOn w:val="DefaultParagraphFont"/>
    <w:uiPriority w:val="99"/>
    <w:semiHidden/>
    <w:unhideWhenUsed/>
    <w:rsid w:val="00A92EE8"/>
    <w:rPr>
      <w:color w:val="605E5C"/>
      <w:shd w:val="clear" w:color="auto" w:fill="E1DFDD"/>
    </w:rPr>
  </w:style>
  <w:style w:type="character" w:styleId="CommentReference">
    <w:name w:val="annotation reference"/>
    <w:basedOn w:val="DefaultParagraphFont"/>
    <w:uiPriority w:val="99"/>
    <w:unhideWhenUsed/>
    <w:rsid w:val="00CC7C2F"/>
    <w:rPr>
      <w:sz w:val="16"/>
      <w:szCs w:val="16"/>
    </w:rPr>
  </w:style>
  <w:style w:type="paragraph" w:styleId="CommentText">
    <w:name w:val="annotation text"/>
    <w:basedOn w:val="Normal"/>
    <w:link w:val="CommentTextChar"/>
    <w:uiPriority w:val="99"/>
    <w:unhideWhenUsed/>
    <w:rsid w:val="00CC7C2F"/>
    <w:rPr>
      <w:sz w:val="20"/>
      <w:szCs w:val="20"/>
    </w:rPr>
  </w:style>
  <w:style w:type="character" w:customStyle="1" w:styleId="CommentTextChar">
    <w:name w:val="Comment Text Char"/>
    <w:basedOn w:val="DefaultParagraphFont"/>
    <w:link w:val="CommentText"/>
    <w:uiPriority w:val="99"/>
    <w:rsid w:val="00CC7C2F"/>
    <w:rPr>
      <w:sz w:val="20"/>
      <w:szCs w:val="20"/>
    </w:rPr>
  </w:style>
  <w:style w:type="paragraph" w:styleId="CommentSubject">
    <w:name w:val="annotation subject"/>
    <w:basedOn w:val="CommentText"/>
    <w:next w:val="CommentText"/>
    <w:link w:val="CommentSubjectChar"/>
    <w:uiPriority w:val="99"/>
    <w:semiHidden/>
    <w:unhideWhenUsed/>
    <w:rsid w:val="00CC7C2F"/>
    <w:rPr>
      <w:b/>
      <w:bCs/>
    </w:rPr>
  </w:style>
  <w:style w:type="character" w:customStyle="1" w:styleId="CommentSubjectChar">
    <w:name w:val="Comment Subject Char"/>
    <w:basedOn w:val="CommentTextChar"/>
    <w:link w:val="CommentSubject"/>
    <w:uiPriority w:val="99"/>
    <w:semiHidden/>
    <w:rsid w:val="00CC7C2F"/>
    <w:rPr>
      <w:b/>
      <w:bCs/>
      <w:sz w:val="20"/>
      <w:szCs w:val="20"/>
    </w:rPr>
  </w:style>
  <w:style w:type="paragraph" w:styleId="Header">
    <w:name w:val="header"/>
    <w:basedOn w:val="Normal"/>
    <w:link w:val="HeaderChar"/>
    <w:uiPriority w:val="99"/>
    <w:unhideWhenUsed/>
    <w:rsid w:val="00CA113F"/>
    <w:pPr>
      <w:tabs>
        <w:tab w:val="center" w:pos="4513"/>
        <w:tab w:val="right" w:pos="9026"/>
      </w:tabs>
    </w:pPr>
  </w:style>
  <w:style w:type="character" w:customStyle="1" w:styleId="HeaderChar">
    <w:name w:val="Header Char"/>
    <w:basedOn w:val="DefaultParagraphFont"/>
    <w:link w:val="Header"/>
    <w:uiPriority w:val="99"/>
    <w:rsid w:val="00CA113F"/>
  </w:style>
  <w:style w:type="paragraph" w:styleId="Footer">
    <w:name w:val="footer"/>
    <w:basedOn w:val="Normal"/>
    <w:link w:val="FooterChar"/>
    <w:uiPriority w:val="99"/>
    <w:unhideWhenUsed/>
    <w:rsid w:val="00CA113F"/>
    <w:pPr>
      <w:tabs>
        <w:tab w:val="center" w:pos="4513"/>
        <w:tab w:val="right" w:pos="9026"/>
      </w:tabs>
    </w:pPr>
  </w:style>
  <w:style w:type="character" w:customStyle="1" w:styleId="FooterChar">
    <w:name w:val="Footer Char"/>
    <w:basedOn w:val="DefaultParagraphFont"/>
    <w:link w:val="Footer"/>
    <w:uiPriority w:val="99"/>
    <w:rsid w:val="00CA113F"/>
  </w:style>
  <w:style w:type="paragraph" w:styleId="Revision">
    <w:name w:val="Revision"/>
    <w:hidden/>
    <w:uiPriority w:val="99"/>
    <w:semiHidden/>
    <w:rsid w:val="00D467BC"/>
  </w:style>
  <w:style w:type="character" w:styleId="FollowedHyperlink">
    <w:name w:val="FollowedHyperlink"/>
    <w:basedOn w:val="DefaultParagraphFont"/>
    <w:uiPriority w:val="99"/>
    <w:semiHidden/>
    <w:unhideWhenUsed/>
    <w:rsid w:val="00494CEE"/>
    <w:rPr>
      <w:color w:val="954F72" w:themeColor="followedHyperlink"/>
      <w:u w:val="single"/>
    </w:rPr>
  </w:style>
  <w:style w:type="character" w:customStyle="1" w:styleId="apple-converted-space">
    <w:name w:val="apple-converted-space"/>
    <w:basedOn w:val="DefaultParagraphFont"/>
    <w:rsid w:val="00F30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01">
      <w:bodyDiv w:val="1"/>
      <w:marLeft w:val="0"/>
      <w:marRight w:val="0"/>
      <w:marTop w:val="0"/>
      <w:marBottom w:val="0"/>
      <w:divBdr>
        <w:top w:val="none" w:sz="0" w:space="0" w:color="auto"/>
        <w:left w:val="none" w:sz="0" w:space="0" w:color="auto"/>
        <w:bottom w:val="none" w:sz="0" w:space="0" w:color="auto"/>
        <w:right w:val="none" w:sz="0" w:space="0" w:color="auto"/>
      </w:divBdr>
    </w:div>
    <w:div w:id="35545741">
      <w:bodyDiv w:val="1"/>
      <w:marLeft w:val="0"/>
      <w:marRight w:val="0"/>
      <w:marTop w:val="0"/>
      <w:marBottom w:val="0"/>
      <w:divBdr>
        <w:top w:val="none" w:sz="0" w:space="0" w:color="auto"/>
        <w:left w:val="none" w:sz="0" w:space="0" w:color="auto"/>
        <w:bottom w:val="none" w:sz="0" w:space="0" w:color="auto"/>
        <w:right w:val="none" w:sz="0" w:space="0" w:color="auto"/>
      </w:divBdr>
    </w:div>
    <w:div w:id="166290884">
      <w:bodyDiv w:val="1"/>
      <w:marLeft w:val="0"/>
      <w:marRight w:val="0"/>
      <w:marTop w:val="0"/>
      <w:marBottom w:val="0"/>
      <w:divBdr>
        <w:top w:val="none" w:sz="0" w:space="0" w:color="auto"/>
        <w:left w:val="none" w:sz="0" w:space="0" w:color="auto"/>
        <w:bottom w:val="none" w:sz="0" w:space="0" w:color="auto"/>
        <w:right w:val="none" w:sz="0" w:space="0" w:color="auto"/>
      </w:divBdr>
    </w:div>
    <w:div w:id="191967417">
      <w:bodyDiv w:val="1"/>
      <w:marLeft w:val="0"/>
      <w:marRight w:val="0"/>
      <w:marTop w:val="0"/>
      <w:marBottom w:val="0"/>
      <w:divBdr>
        <w:top w:val="none" w:sz="0" w:space="0" w:color="auto"/>
        <w:left w:val="none" w:sz="0" w:space="0" w:color="auto"/>
        <w:bottom w:val="none" w:sz="0" w:space="0" w:color="auto"/>
        <w:right w:val="none" w:sz="0" w:space="0" w:color="auto"/>
      </w:divBdr>
      <w:divsChild>
        <w:div w:id="1060976569">
          <w:marLeft w:val="0"/>
          <w:marRight w:val="0"/>
          <w:marTop w:val="0"/>
          <w:marBottom w:val="0"/>
          <w:divBdr>
            <w:top w:val="none" w:sz="0" w:space="0" w:color="auto"/>
            <w:left w:val="none" w:sz="0" w:space="0" w:color="auto"/>
            <w:bottom w:val="none" w:sz="0" w:space="0" w:color="auto"/>
            <w:right w:val="none" w:sz="0" w:space="0" w:color="auto"/>
          </w:divBdr>
          <w:divsChild>
            <w:div w:id="1426221091">
              <w:marLeft w:val="0"/>
              <w:marRight w:val="0"/>
              <w:marTop w:val="0"/>
              <w:marBottom w:val="0"/>
              <w:divBdr>
                <w:top w:val="none" w:sz="0" w:space="0" w:color="auto"/>
                <w:left w:val="none" w:sz="0" w:space="0" w:color="auto"/>
                <w:bottom w:val="none" w:sz="0" w:space="0" w:color="auto"/>
                <w:right w:val="none" w:sz="0" w:space="0" w:color="auto"/>
              </w:divBdr>
              <w:divsChild>
                <w:div w:id="1027633903">
                  <w:marLeft w:val="0"/>
                  <w:marRight w:val="0"/>
                  <w:marTop w:val="0"/>
                  <w:marBottom w:val="0"/>
                  <w:divBdr>
                    <w:top w:val="none" w:sz="0" w:space="0" w:color="auto"/>
                    <w:left w:val="none" w:sz="0" w:space="0" w:color="auto"/>
                    <w:bottom w:val="none" w:sz="0" w:space="0" w:color="auto"/>
                    <w:right w:val="none" w:sz="0" w:space="0" w:color="auto"/>
                  </w:divBdr>
                </w:div>
              </w:divsChild>
            </w:div>
            <w:div w:id="436097153">
              <w:marLeft w:val="0"/>
              <w:marRight w:val="0"/>
              <w:marTop w:val="0"/>
              <w:marBottom w:val="0"/>
              <w:divBdr>
                <w:top w:val="none" w:sz="0" w:space="0" w:color="auto"/>
                <w:left w:val="none" w:sz="0" w:space="0" w:color="auto"/>
                <w:bottom w:val="none" w:sz="0" w:space="0" w:color="auto"/>
                <w:right w:val="none" w:sz="0" w:space="0" w:color="auto"/>
              </w:divBdr>
              <w:divsChild>
                <w:div w:id="726030796">
                  <w:marLeft w:val="0"/>
                  <w:marRight w:val="0"/>
                  <w:marTop w:val="0"/>
                  <w:marBottom w:val="0"/>
                  <w:divBdr>
                    <w:top w:val="none" w:sz="0" w:space="0" w:color="auto"/>
                    <w:left w:val="none" w:sz="0" w:space="0" w:color="auto"/>
                    <w:bottom w:val="none" w:sz="0" w:space="0" w:color="auto"/>
                    <w:right w:val="none" w:sz="0" w:space="0" w:color="auto"/>
                  </w:divBdr>
                </w:div>
              </w:divsChild>
            </w:div>
            <w:div w:id="846867865">
              <w:marLeft w:val="0"/>
              <w:marRight w:val="0"/>
              <w:marTop w:val="0"/>
              <w:marBottom w:val="0"/>
              <w:divBdr>
                <w:top w:val="none" w:sz="0" w:space="0" w:color="auto"/>
                <w:left w:val="none" w:sz="0" w:space="0" w:color="auto"/>
                <w:bottom w:val="none" w:sz="0" w:space="0" w:color="auto"/>
                <w:right w:val="none" w:sz="0" w:space="0" w:color="auto"/>
              </w:divBdr>
              <w:divsChild>
                <w:div w:id="2121870694">
                  <w:marLeft w:val="0"/>
                  <w:marRight w:val="0"/>
                  <w:marTop w:val="0"/>
                  <w:marBottom w:val="0"/>
                  <w:divBdr>
                    <w:top w:val="none" w:sz="0" w:space="0" w:color="auto"/>
                    <w:left w:val="none" w:sz="0" w:space="0" w:color="auto"/>
                    <w:bottom w:val="none" w:sz="0" w:space="0" w:color="auto"/>
                    <w:right w:val="none" w:sz="0" w:space="0" w:color="auto"/>
                  </w:divBdr>
                </w:div>
              </w:divsChild>
            </w:div>
            <w:div w:id="530070537">
              <w:marLeft w:val="0"/>
              <w:marRight w:val="0"/>
              <w:marTop w:val="0"/>
              <w:marBottom w:val="0"/>
              <w:divBdr>
                <w:top w:val="none" w:sz="0" w:space="0" w:color="auto"/>
                <w:left w:val="none" w:sz="0" w:space="0" w:color="auto"/>
                <w:bottom w:val="none" w:sz="0" w:space="0" w:color="auto"/>
                <w:right w:val="none" w:sz="0" w:space="0" w:color="auto"/>
              </w:divBdr>
              <w:divsChild>
                <w:div w:id="1898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8917">
          <w:marLeft w:val="0"/>
          <w:marRight w:val="0"/>
          <w:marTop w:val="0"/>
          <w:marBottom w:val="0"/>
          <w:divBdr>
            <w:top w:val="none" w:sz="0" w:space="0" w:color="auto"/>
            <w:left w:val="none" w:sz="0" w:space="0" w:color="auto"/>
            <w:bottom w:val="none" w:sz="0" w:space="0" w:color="auto"/>
            <w:right w:val="none" w:sz="0" w:space="0" w:color="auto"/>
          </w:divBdr>
          <w:divsChild>
            <w:div w:id="1155878474">
              <w:marLeft w:val="0"/>
              <w:marRight w:val="0"/>
              <w:marTop w:val="0"/>
              <w:marBottom w:val="0"/>
              <w:divBdr>
                <w:top w:val="none" w:sz="0" w:space="0" w:color="auto"/>
                <w:left w:val="none" w:sz="0" w:space="0" w:color="auto"/>
                <w:bottom w:val="none" w:sz="0" w:space="0" w:color="auto"/>
                <w:right w:val="none" w:sz="0" w:space="0" w:color="auto"/>
              </w:divBdr>
              <w:divsChild>
                <w:div w:id="1568228852">
                  <w:marLeft w:val="0"/>
                  <w:marRight w:val="0"/>
                  <w:marTop w:val="0"/>
                  <w:marBottom w:val="0"/>
                  <w:divBdr>
                    <w:top w:val="none" w:sz="0" w:space="0" w:color="auto"/>
                    <w:left w:val="none" w:sz="0" w:space="0" w:color="auto"/>
                    <w:bottom w:val="none" w:sz="0" w:space="0" w:color="auto"/>
                    <w:right w:val="none" w:sz="0" w:space="0" w:color="auto"/>
                  </w:divBdr>
                </w:div>
              </w:divsChild>
            </w:div>
            <w:div w:id="694884970">
              <w:marLeft w:val="0"/>
              <w:marRight w:val="0"/>
              <w:marTop w:val="0"/>
              <w:marBottom w:val="0"/>
              <w:divBdr>
                <w:top w:val="none" w:sz="0" w:space="0" w:color="auto"/>
                <w:left w:val="none" w:sz="0" w:space="0" w:color="auto"/>
                <w:bottom w:val="none" w:sz="0" w:space="0" w:color="auto"/>
                <w:right w:val="none" w:sz="0" w:space="0" w:color="auto"/>
              </w:divBdr>
              <w:divsChild>
                <w:div w:id="1136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6837">
          <w:marLeft w:val="0"/>
          <w:marRight w:val="0"/>
          <w:marTop w:val="0"/>
          <w:marBottom w:val="0"/>
          <w:divBdr>
            <w:top w:val="none" w:sz="0" w:space="0" w:color="auto"/>
            <w:left w:val="none" w:sz="0" w:space="0" w:color="auto"/>
            <w:bottom w:val="none" w:sz="0" w:space="0" w:color="auto"/>
            <w:right w:val="none" w:sz="0" w:space="0" w:color="auto"/>
          </w:divBdr>
          <w:divsChild>
            <w:div w:id="717046360">
              <w:marLeft w:val="0"/>
              <w:marRight w:val="0"/>
              <w:marTop w:val="0"/>
              <w:marBottom w:val="0"/>
              <w:divBdr>
                <w:top w:val="none" w:sz="0" w:space="0" w:color="auto"/>
                <w:left w:val="none" w:sz="0" w:space="0" w:color="auto"/>
                <w:bottom w:val="none" w:sz="0" w:space="0" w:color="auto"/>
                <w:right w:val="none" w:sz="0" w:space="0" w:color="auto"/>
              </w:divBdr>
              <w:divsChild>
                <w:div w:id="1579707751">
                  <w:marLeft w:val="0"/>
                  <w:marRight w:val="0"/>
                  <w:marTop w:val="0"/>
                  <w:marBottom w:val="0"/>
                  <w:divBdr>
                    <w:top w:val="none" w:sz="0" w:space="0" w:color="auto"/>
                    <w:left w:val="none" w:sz="0" w:space="0" w:color="auto"/>
                    <w:bottom w:val="none" w:sz="0" w:space="0" w:color="auto"/>
                    <w:right w:val="none" w:sz="0" w:space="0" w:color="auto"/>
                  </w:divBdr>
                </w:div>
              </w:divsChild>
            </w:div>
            <w:div w:id="1590430130">
              <w:marLeft w:val="0"/>
              <w:marRight w:val="0"/>
              <w:marTop w:val="0"/>
              <w:marBottom w:val="0"/>
              <w:divBdr>
                <w:top w:val="none" w:sz="0" w:space="0" w:color="auto"/>
                <w:left w:val="none" w:sz="0" w:space="0" w:color="auto"/>
                <w:bottom w:val="none" w:sz="0" w:space="0" w:color="auto"/>
                <w:right w:val="none" w:sz="0" w:space="0" w:color="auto"/>
              </w:divBdr>
              <w:divsChild>
                <w:div w:id="1270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199">
          <w:marLeft w:val="0"/>
          <w:marRight w:val="0"/>
          <w:marTop w:val="0"/>
          <w:marBottom w:val="0"/>
          <w:divBdr>
            <w:top w:val="none" w:sz="0" w:space="0" w:color="auto"/>
            <w:left w:val="none" w:sz="0" w:space="0" w:color="auto"/>
            <w:bottom w:val="none" w:sz="0" w:space="0" w:color="auto"/>
            <w:right w:val="none" w:sz="0" w:space="0" w:color="auto"/>
          </w:divBdr>
          <w:divsChild>
            <w:div w:id="1103644820">
              <w:marLeft w:val="0"/>
              <w:marRight w:val="0"/>
              <w:marTop w:val="0"/>
              <w:marBottom w:val="0"/>
              <w:divBdr>
                <w:top w:val="none" w:sz="0" w:space="0" w:color="auto"/>
                <w:left w:val="none" w:sz="0" w:space="0" w:color="auto"/>
                <w:bottom w:val="none" w:sz="0" w:space="0" w:color="auto"/>
                <w:right w:val="none" w:sz="0" w:space="0" w:color="auto"/>
              </w:divBdr>
              <w:divsChild>
                <w:div w:id="12655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929">
          <w:marLeft w:val="0"/>
          <w:marRight w:val="0"/>
          <w:marTop w:val="0"/>
          <w:marBottom w:val="0"/>
          <w:divBdr>
            <w:top w:val="none" w:sz="0" w:space="0" w:color="auto"/>
            <w:left w:val="none" w:sz="0" w:space="0" w:color="auto"/>
            <w:bottom w:val="none" w:sz="0" w:space="0" w:color="auto"/>
            <w:right w:val="none" w:sz="0" w:space="0" w:color="auto"/>
          </w:divBdr>
          <w:divsChild>
            <w:div w:id="257566468">
              <w:marLeft w:val="0"/>
              <w:marRight w:val="0"/>
              <w:marTop w:val="0"/>
              <w:marBottom w:val="0"/>
              <w:divBdr>
                <w:top w:val="none" w:sz="0" w:space="0" w:color="auto"/>
                <w:left w:val="none" w:sz="0" w:space="0" w:color="auto"/>
                <w:bottom w:val="none" w:sz="0" w:space="0" w:color="auto"/>
                <w:right w:val="none" w:sz="0" w:space="0" w:color="auto"/>
              </w:divBdr>
              <w:divsChild>
                <w:div w:id="15888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1011">
      <w:bodyDiv w:val="1"/>
      <w:marLeft w:val="0"/>
      <w:marRight w:val="0"/>
      <w:marTop w:val="0"/>
      <w:marBottom w:val="0"/>
      <w:divBdr>
        <w:top w:val="none" w:sz="0" w:space="0" w:color="auto"/>
        <w:left w:val="none" w:sz="0" w:space="0" w:color="auto"/>
        <w:bottom w:val="none" w:sz="0" w:space="0" w:color="auto"/>
        <w:right w:val="none" w:sz="0" w:space="0" w:color="auto"/>
      </w:divBdr>
    </w:div>
    <w:div w:id="322851781">
      <w:bodyDiv w:val="1"/>
      <w:marLeft w:val="0"/>
      <w:marRight w:val="0"/>
      <w:marTop w:val="0"/>
      <w:marBottom w:val="0"/>
      <w:divBdr>
        <w:top w:val="none" w:sz="0" w:space="0" w:color="auto"/>
        <w:left w:val="none" w:sz="0" w:space="0" w:color="auto"/>
        <w:bottom w:val="none" w:sz="0" w:space="0" w:color="auto"/>
        <w:right w:val="none" w:sz="0" w:space="0" w:color="auto"/>
      </w:divBdr>
    </w:div>
    <w:div w:id="622855272">
      <w:bodyDiv w:val="1"/>
      <w:marLeft w:val="0"/>
      <w:marRight w:val="0"/>
      <w:marTop w:val="0"/>
      <w:marBottom w:val="0"/>
      <w:divBdr>
        <w:top w:val="none" w:sz="0" w:space="0" w:color="auto"/>
        <w:left w:val="none" w:sz="0" w:space="0" w:color="auto"/>
        <w:bottom w:val="none" w:sz="0" w:space="0" w:color="auto"/>
        <w:right w:val="none" w:sz="0" w:space="0" w:color="auto"/>
      </w:divBdr>
    </w:div>
    <w:div w:id="651102852">
      <w:bodyDiv w:val="1"/>
      <w:marLeft w:val="0"/>
      <w:marRight w:val="0"/>
      <w:marTop w:val="0"/>
      <w:marBottom w:val="0"/>
      <w:divBdr>
        <w:top w:val="none" w:sz="0" w:space="0" w:color="auto"/>
        <w:left w:val="none" w:sz="0" w:space="0" w:color="auto"/>
        <w:bottom w:val="none" w:sz="0" w:space="0" w:color="auto"/>
        <w:right w:val="none" w:sz="0" w:space="0" w:color="auto"/>
      </w:divBdr>
    </w:div>
    <w:div w:id="710570303">
      <w:bodyDiv w:val="1"/>
      <w:marLeft w:val="0"/>
      <w:marRight w:val="0"/>
      <w:marTop w:val="0"/>
      <w:marBottom w:val="0"/>
      <w:divBdr>
        <w:top w:val="none" w:sz="0" w:space="0" w:color="auto"/>
        <w:left w:val="none" w:sz="0" w:space="0" w:color="auto"/>
        <w:bottom w:val="none" w:sz="0" w:space="0" w:color="auto"/>
        <w:right w:val="none" w:sz="0" w:space="0" w:color="auto"/>
      </w:divBdr>
    </w:div>
    <w:div w:id="743455280">
      <w:bodyDiv w:val="1"/>
      <w:marLeft w:val="0"/>
      <w:marRight w:val="0"/>
      <w:marTop w:val="0"/>
      <w:marBottom w:val="0"/>
      <w:divBdr>
        <w:top w:val="none" w:sz="0" w:space="0" w:color="auto"/>
        <w:left w:val="none" w:sz="0" w:space="0" w:color="auto"/>
        <w:bottom w:val="none" w:sz="0" w:space="0" w:color="auto"/>
        <w:right w:val="none" w:sz="0" w:space="0" w:color="auto"/>
      </w:divBdr>
    </w:div>
    <w:div w:id="851838165">
      <w:bodyDiv w:val="1"/>
      <w:marLeft w:val="0"/>
      <w:marRight w:val="0"/>
      <w:marTop w:val="0"/>
      <w:marBottom w:val="0"/>
      <w:divBdr>
        <w:top w:val="none" w:sz="0" w:space="0" w:color="auto"/>
        <w:left w:val="none" w:sz="0" w:space="0" w:color="auto"/>
        <w:bottom w:val="none" w:sz="0" w:space="0" w:color="auto"/>
        <w:right w:val="none" w:sz="0" w:space="0" w:color="auto"/>
      </w:divBdr>
    </w:div>
    <w:div w:id="872038579">
      <w:bodyDiv w:val="1"/>
      <w:marLeft w:val="0"/>
      <w:marRight w:val="0"/>
      <w:marTop w:val="0"/>
      <w:marBottom w:val="0"/>
      <w:divBdr>
        <w:top w:val="none" w:sz="0" w:space="0" w:color="auto"/>
        <w:left w:val="none" w:sz="0" w:space="0" w:color="auto"/>
        <w:bottom w:val="none" w:sz="0" w:space="0" w:color="auto"/>
        <w:right w:val="none" w:sz="0" w:space="0" w:color="auto"/>
      </w:divBdr>
    </w:div>
    <w:div w:id="875896220">
      <w:bodyDiv w:val="1"/>
      <w:marLeft w:val="0"/>
      <w:marRight w:val="0"/>
      <w:marTop w:val="0"/>
      <w:marBottom w:val="0"/>
      <w:divBdr>
        <w:top w:val="none" w:sz="0" w:space="0" w:color="auto"/>
        <w:left w:val="none" w:sz="0" w:space="0" w:color="auto"/>
        <w:bottom w:val="none" w:sz="0" w:space="0" w:color="auto"/>
        <w:right w:val="none" w:sz="0" w:space="0" w:color="auto"/>
      </w:divBdr>
      <w:divsChild>
        <w:div w:id="1305888034">
          <w:marLeft w:val="0"/>
          <w:marRight w:val="0"/>
          <w:marTop w:val="0"/>
          <w:marBottom w:val="0"/>
          <w:divBdr>
            <w:top w:val="none" w:sz="0" w:space="0" w:color="auto"/>
            <w:left w:val="none" w:sz="0" w:space="0" w:color="auto"/>
            <w:bottom w:val="none" w:sz="0" w:space="0" w:color="auto"/>
            <w:right w:val="none" w:sz="0" w:space="0" w:color="auto"/>
          </w:divBdr>
          <w:divsChild>
            <w:div w:id="713699343">
              <w:marLeft w:val="0"/>
              <w:marRight w:val="0"/>
              <w:marTop w:val="0"/>
              <w:marBottom w:val="0"/>
              <w:divBdr>
                <w:top w:val="none" w:sz="0" w:space="0" w:color="auto"/>
                <w:left w:val="none" w:sz="0" w:space="0" w:color="auto"/>
                <w:bottom w:val="none" w:sz="0" w:space="0" w:color="auto"/>
                <w:right w:val="none" w:sz="0" w:space="0" w:color="auto"/>
              </w:divBdr>
              <w:divsChild>
                <w:div w:id="1483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7968">
      <w:bodyDiv w:val="1"/>
      <w:marLeft w:val="0"/>
      <w:marRight w:val="0"/>
      <w:marTop w:val="0"/>
      <w:marBottom w:val="0"/>
      <w:divBdr>
        <w:top w:val="none" w:sz="0" w:space="0" w:color="auto"/>
        <w:left w:val="none" w:sz="0" w:space="0" w:color="auto"/>
        <w:bottom w:val="none" w:sz="0" w:space="0" w:color="auto"/>
        <w:right w:val="none" w:sz="0" w:space="0" w:color="auto"/>
      </w:divBdr>
      <w:divsChild>
        <w:div w:id="1751582719">
          <w:marLeft w:val="0"/>
          <w:marRight w:val="0"/>
          <w:marTop w:val="0"/>
          <w:marBottom w:val="0"/>
          <w:divBdr>
            <w:top w:val="none" w:sz="0" w:space="0" w:color="auto"/>
            <w:left w:val="none" w:sz="0" w:space="0" w:color="auto"/>
            <w:bottom w:val="none" w:sz="0" w:space="0" w:color="auto"/>
            <w:right w:val="none" w:sz="0" w:space="0" w:color="auto"/>
          </w:divBdr>
          <w:divsChild>
            <w:div w:id="1530339326">
              <w:marLeft w:val="0"/>
              <w:marRight w:val="0"/>
              <w:marTop w:val="0"/>
              <w:marBottom w:val="0"/>
              <w:divBdr>
                <w:top w:val="none" w:sz="0" w:space="0" w:color="auto"/>
                <w:left w:val="none" w:sz="0" w:space="0" w:color="auto"/>
                <w:bottom w:val="none" w:sz="0" w:space="0" w:color="auto"/>
                <w:right w:val="none" w:sz="0" w:space="0" w:color="auto"/>
              </w:divBdr>
              <w:divsChild>
                <w:div w:id="20314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60050">
      <w:bodyDiv w:val="1"/>
      <w:marLeft w:val="0"/>
      <w:marRight w:val="0"/>
      <w:marTop w:val="0"/>
      <w:marBottom w:val="0"/>
      <w:divBdr>
        <w:top w:val="none" w:sz="0" w:space="0" w:color="auto"/>
        <w:left w:val="none" w:sz="0" w:space="0" w:color="auto"/>
        <w:bottom w:val="none" w:sz="0" w:space="0" w:color="auto"/>
        <w:right w:val="none" w:sz="0" w:space="0" w:color="auto"/>
      </w:divBdr>
    </w:div>
    <w:div w:id="1268468131">
      <w:bodyDiv w:val="1"/>
      <w:marLeft w:val="0"/>
      <w:marRight w:val="0"/>
      <w:marTop w:val="0"/>
      <w:marBottom w:val="0"/>
      <w:divBdr>
        <w:top w:val="none" w:sz="0" w:space="0" w:color="auto"/>
        <w:left w:val="none" w:sz="0" w:space="0" w:color="auto"/>
        <w:bottom w:val="none" w:sz="0" w:space="0" w:color="auto"/>
        <w:right w:val="none" w:sz="0" w:space="0" w:color="auto"/>
      </w:divBdr>
    </w:div>
    <w:div w:id="1398750540">
      <w:bodyDiv w:val="1"/>
      <w:marLeft w:val="0"/>
      <w:marRight w:val="0"/>
      <w:marTop w:val="0"/>
      <w:marBottom w:val="0"/>
      <w:divBdr>
        <w:top w:val="none" w:sz="0" w:space="0" w:color="auto"/>
        <w:left w:val="none" w:sz="0" w:space="0" w:color="auto"/>
        <w:bottom w:val="none" w:sz="0" w:space="0" w:color="auto"/>
        <w:right w:val="none" w:sz="0" w:space="0" w:color="auto"/>
      </w:divBdr>
      <w:divsChild>
        <w:div w:id="1349868012">
          <w:marLeft w:val="0"/>
          <w:marRight w:val="0"/>
          <w:marTop w:val="0"/>
          <w:marBottom w:val="0"/>
          <w:divBdr>
            <w:top w:val="none" w:sz="0" w:space="0" w:color="auto"/>
            <w:left w:val="none" w:sz="0" w:space="0" w:color="auto"/>
            <w:bottom w:val="none" w:sz="0" w:space="0" w:color="auto"/>
            <w:right w:val="none" w:sz="0" w:space="0" w:color="auto"/>
          </w:divBdr>
          <w:divsChild>
            <w:div w:id="442195523">
              <w:marLeft w:val="0"/>
              <w:marRight w:val="0"/>
              <w:marTop w:val="0"/>
              <w:marBottom w:val="0"/>
              <w:divBdr>
                <w:top w:val="none" w:sz="0" w:space="0" w:color="auto"/>
                <w:left w:val="none" w:sz="0" w:space="0" w:color="auto"/>
                <w:bottom w:val="none" w:sz="0" w:space="0" w:color="auto"/>
                <w:right w:val="none" w:sz="0" w:space="0" w:color="auto"/>
              </w:divBdr>
              <w:divsChild>
                <w:div w:id="9071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6002">
      <w:bodyDiv w:val="1"/>
      <w:marLeft w:val="0"/>
      <w:marRight w:val="0"/>
      <w:marTop w:val="0"/>
      <w:marBottom w:val="0"/>
      <w:divBdr>
        <w:top w:val="none" w:sz="0" w:space="0" w:color="auto"/>
        <w:left w:val="none" w:sz="0" w:space="0" w:color="auto"/>
        <w:bottom w:val="none" w:sz="0" w:space="0" w:color="auto"/>
        <w:right w:val="none" w:sz="0" w:space="0" w:color="auto"/>
      </w:divBdr>
    </w:div>
    <w:div w:id="1549537178">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614089497">
      <w:bodyDiv w:val="1"/>
      <w:marLeft w:val="0"/>
      <w:marRight w:val="0"/>
      <w:marTop w:val="0"/>
      <w:marBottom w:val="0"/>
      <w:divBdr>
        <w:top w:val="none" w:sz="0" w:space="0" w:color="auto"/>
        <w:left w:val="none" w:sz="0" w:space="0" w:color="auto"/>
        <w:bottom w:val="none" w:sz="0" w:space="0" w:color="auto"/>
        <w:right w:val="none" w:sz="0" w:space="0" w:color="auto"/>
      </w:divBdr>
    </w:div>
    <w:div w:id="1670474386">
      <w:bodyDiv w:val="1"/>
      <w:marLeft w:val="0"/>
      <w:marRight w:val="0"/>
      <w:marTop w:val="0"/>
      <w:marBottom w:val="0"/>
      <w:divBdr>
        <w:top w:val="none" w:sz="0" w:space="0" w:color="auto"/>
        <w:left w:val="none" w:sz="0" w:space="0" w:color="auto"/>
        <w:bottom w:val="none" w:sz="0" w:space="0" w:color="auto"/>
        <w:right w:val="none" w:sz="0" w:space="0" w:color="auto"/>
      </w:divBdr>
    </w:div>
    <w:div w:id="1787459768">
      <w:bodyDiv w:val="1"/>
      <w:marLeft w:val="0"/>
      <w:marRight w:val="0"/>
      <w:marTop w:val="0"/>
      <w:marBottom w:val="0"/>
      <w:divBdr>
        <w:top w:val="none" w:sz="0" w:space="0" w:color="auto"/>
        <w:left w:val="none" w:sz="0" w:space="0" w:color="auto"/>
        <w:bottom w:val="none" w:sz="0" w:space="0" w:color="auto"/>
        <w:right w:val="none" w:sz="0" w:space="0" w:color="auto"/>
      </w:divBdr>
    </w:div>
    <w:div w:id="1789355099">
      <w:bodyDiv w:val="1"/>
      <w:marLeft w:val="0"/>
      <w:marRight w:val="0"/>
      <w:marTop w:val="0"/>
      <w:marBottom w:val="0"/>
      <w:divBdr>
        <w:top w:val="none" w:sz="0" w:space="0" w:color="auto"/>
        <w:left w:val="none" w:sz="0" w:space="0" w:color="auto"/>
        <w:bottom w:val="none" w:sz="0" w:space="0" w:color="auto"/>
        <w:right w:val="none" w:sz="0" w:space="0" w:color="auto"/>
      </w:divBdr>
    </w:div>
    <w:div w:id="1858886771">
      <w:bodyDiv w:val="1"/>
      <w:marLeft w:val="0"/>
      <w:marRight w:val="0"/>
      <w:marTop w:val="0"/>
      <w:marBottom w:val="0"/>
      <w:divBdr>
        <w:top w:val="none" w:sz="0" w:space="0" w:color="auto"/>
        <w:left w:val="none" w:sz="0" w:space="0" w:color="auto"/>
        <w:bottom w:val="none" w:sz="0" w:space="0" w:color="auto"/>
        <w:right w:val="none" w:sz="0" w:space="0" w:color="auto"/>
      </w:divBdr>
    </w:div>
    <w:div w:id="1900360374">
      <w:bodyDiv w:val="1"/>
      <w:marLeft w:val="0"/>
      <w:marRight w:val="0"/>
      <w:marTop w:val="0"/>
      <w:marBottom w:val="0"/>
      <w:divBdr>
        <w:top w:val="none" w:sz="0" w:space="0" w:color="auto"/>
        <w:left w:val="none" w:sz="0" w:space="0" w:color="auto"/>
        <w:bottom w:val="none" w:sz="0" w:space="0" w:color="auto"/>
        <w:right w:val="none" w:sz="0" w:space="0" w:color="auto"/>
      </w:divBdr>
    </w:div>
    <w:div w:id="1937207501">
      <w:bodyDiv w:val="1"/>
      <w:marLeft w:val="0"/>
      <w:marRight w:val="0"/>
      <w:marTop w:val="0"/>
      <w:marBottom w:val="0"/>
      <w:divBdr>
        <w:top w:val="none" w:sz="0" w:space="0" w:color="auto"/>
        <w:left w:val="none" w:sz="0" w:space="0" w:color="auto"/>
        <w:bottom w:val="none" w:sz="0" w:space="0" w:color="auto"/>
        <w:right w:val="none" w:sz="0" w:space="0" w:color="auto"/>
      </w:divBdr>
    </w:div>
    <w:div w:id="1965186188">
      <w:bodyDiv w:val="1"/>
      <w:marLeft w:val="0"/>
      <w:marRight w:val="0"/>
      <w:marTop w:val="0"/>
      <w:marBottom w:val="0"/>
      <w:divBdr>
        <w:top w:val="none" w:sz="0" w:space="0" w:color="auto"/>
        <w:left w:val="none" w:sz="0" w:space="0" w:color="auto"/>
        <w:bottom w:val="none" w:sz="0" w:space="0" w:color="auto"/>
        <w:right w:val="none" w:sz="0" w:space="0" w:color="auto"/>
      </w:divBdr>
    </w:div>
    <w:div w:id="1971863729">
      <w:bodyDiv w:val="1"/>
      <w:marLeft w:val="0"/>
      <w:marRight w:val="0"/>
      <w:marTop w:val="0"/>
      <w:marBottom w:val="0"/>
      <w:divBdr>
        <w:top w:val="none" w:sz="0" w:space="0" w:color="auto"/>
        <w:left w:val="none" w:sz="0" w:space="0" w:color="auto"/>
        <w:bottom w:val="none" w:sz="0" w:space="0" w:color="auto"/>
        <w:right w:val="none" w:sz="0" w:space="0" w:color="auto"/>
      </w:divBdr>
      <w:divsChild>
        <w:div w:id="487668002">
          <w:marLeft w:val="0"/>
          <w:marRight w:val="0"/>
          <w:marTop w:val="0"/>
          <w:marBottom w:val="0"/>
          <w:divBdr>
            <w:top w:val="none" w:sz="0" w:space="0" w:color="auto"/>
            <w:left w:val="none" w:sz="0" w:space="0" w:color="auto"/>
            <w:bottom w:val="none" w:sz="0" w:space="0" w:color="auto"/>
            <w:right w:val="none" w:sz="0" w:space="0" w:color="auto"/>
          </w:divBdr>
          <w:divsChild>
            <w:div w:id="931013408">
              <w:marLeft w:val="0"/>
              <w:marRight w:val="0"/>
              <w:marTop w:val="0"/>
              <w:marBottom w:val="0"/>
              <w:divBdr>
                <w:top w:val="none" w:sz="0" w:space="0" w:color="auto"/>
                <w:left w:val="none" w:sz="0" w:space="0" w:color="auto"/>
                <w:bottom w:val="none" w:sz="0" w:space="0" w:color="auto"/>
                <w:right w:val="none" w:sz="0" w:space="0" w:color="auto"/>
              </w:divBdr>
              <w:divsChild>
                <w:div w:id="12246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355">
      <w:bodyDiv w:val="1"/>
      <w:marLeft w:val="0"/>
      <w:marRight w:val="0"/>
      <w:marTop w:val="0"/>
      <w:marBottom w:val="0"/>
      <w:divBdr>
        <w:top w:val="none" w:sz="0" w:space="0" w:color="auto"/>
        <w:left w:val="none" w:sz="0" w:space="0" w:color="auto"/>
        <w:bottom w:val="none" w:sz="0" w:space="0" w:color="auto"/>
        <w:right w:val="none" w:sz="0" w:space="0" w:color="auto"/>
      </w:divBdr>
    </w:div>
    <w:div w:id="2089492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www.amazingkreationsme.kelloggs.com" TargetMode="External"/><Relationship Id="rId2" Type="http://schemas.openxmlformats.org/officeDocument/2006/relationships/customXml" Target="../customXml/item2.xml"/><Relationship Id="rId16" Type="http://schemas.openxmlformats.org/officeDocument/2006/relationships/hyperlink" Target="http://www.amazingkreationsme.kellogg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amazingkreationsme.kelloggs.com" TargetMode="External"/><Relationship Id="rId10" Type="http://schemas.openxmlformats.org/officeDocument/2006/relationships/hyperlink" Target="http://www.amazingkreationsme.kellogg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FC84117FAAB40A8C33462182D6BCD" ma:contentTypeVersion="15" ma:contentTypeDescription="Create a new document." ma:contentTypeScope="" ma:versionID="e2ed3706031a749927f08858e0ce046b">
  <xsd:schema xmlns:xsd="http://www.w3.org/2001/XMLSchema" xmlns:xs="http://www.w3.org/2001/XMLSchema" xmlns:p="http://schemas.microsoft.com/office/2006/metadata/properties" xmlns:ns1="http://schemas.microsoft.com/sharepoint/v3" xmlns:ns3="8299dfec-b426-4077-88cf-5de45e23cdfc" xmlns:ns4="6f9a32b6-2b14-4535-b768-e32cb1c002ae" targetNamespace="http://schemas.microsoft.com/office/2006/metadata/properties" ma:root="true" ma:fieldsID="d2ea276312507130e7b90cf702c8199b" ns1:_="" ns3:_="" ns4:_="">
    <xsd:import namespace="http://schemas.microsoft.com/sharepoint/v3"/>
    <xsd:import namespace="8299dfec-b426-4077-88cf-5de45e23cdfc"/>
    <xsd:import namespace="6f9a32b6-2b14-4535-b768-e32cb1c00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9dfec-b426-4077-88cf-5de45e23c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9a32b6-2b14-4535-b768-e32cb1c002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F9A40E-7EEC-438D-91D2-092C38C81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9dfec-b426-4077-88cf-5de45e23cdfc"/>
    <ds:schemaRef ds:uri="6f9a32b6-2b14-4535-b768-e32cb1c00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7AE63-73D0-4196-B971-800B9DA9E8C3}">
  <ds:schemaRefs>
    <ds:schemaRef ds:uri="http://schemas.microsoft.com/sharepoint/v3/contenttype/forms"/>
  </ds:schemaRefs>
</ds:datastoreItem>
</file>

<file path=customXml/itemProps3.xml><?xml version="1.0" encoding="utf-8"?>
<ds:datastoreItem xmlns:ds="http://schemas.openxmlformats.org/officeDocument/2006/customXml" ds:itemID="{5E43EB5D-9D70-490E-9B06-543EDA2936A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Soares</dc:creator>
  <cp:keywords/>
  <dc:description/>
  <cp:lastModifiedBy>Al Noubani, Sameh</cp:lastModifiedBy>
  <cp:revision>2</cp:revision>
  <cp:lastPrinted>2020-02-02T09:53:00Z</cp:lastPrinted>
  <dcterms:created xsi:type="dcterms:W3CDTF">2023-05-04T11:42:00Z</dcterms:created>
  <dcterms:modified xsi:type="dcterms:W3CDTF">2023-05-04T11:42:00Z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0x0101006DCFC84117FAAB40A8C33462182D6BCD</vt:lpwstr>
  </property>
</Properties>
</file>